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B36D" w14:textId="0838968A" w:rsidR="002E2C48" w:rsidRDefault="77C72AAD" w:rsidP="5799CF93">
      <w:pPr>
        <w:jc w:val="center"/>
        <w:rPr>
          <w:rFonts w:ascii="Tahoma" w:eastAsia="Tahoma" w:hAnsi="Tahoma" w:cs="Tahoma"/>
          <w:color w:val="000000" w:themeColor="text1"/>
          <w:sz w:val="28"/>
          <w:szCs w:val="28"/>
        </w:rPr>
      </w:pPr>
      <w:r w:rsidRPr="5799CF93"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  <w:t>Unit Performance Matrix</w:t>
      </w:r>
    </w:p>
    <w:p w14:paraId="6A0DD31C" w14:textId="32CDE840" w:rsidR="002E2C48" w:rsidRDefault="77C72AAD" w:rsidP="77C72AAD">
      <w:pPr>
        <w:jc w:val="center"/>
        <w:rPr>
          <w:rFonts w:ascii="Tahoma" w:eastAsia="Tahoma" w:hAnsi="Tahoma" w:cs="Tahoma"/>
          <w:color w:val="000000" w:themeColor="text1"/>
        </w:rPr>
      </w:pPr>
      <w:r w:rsidRPr="77C72AAD">
        <w:rPr>
          <w:rFonts w:ascii="Tahoma" w:eastAsia="Tahoma" w:hAnsi="Tahoma" w:cs="Tahoma"/>
          <w:color w:val="000000" w:themeColor="text1"/>
        </w:rPr>
        <w:t xml:space="preserve">Updated </w:t>
      </w:r>
      <w:r w:rsidR="00B31083">
        <w:rPr>
          <w:rFonts w:ascii="Tahoma" w:eastAsia="Tahoma" w:hAnsi="Tahoma" w:cs="Tahoma"/>
          <w:color w:val="000000" w:themeColor="text1"/>
        </w:rPr>
        <w:t>1</w:t>
      </w:r>
      <w:r w:rsidRPr="77C72AAD">
        <w:rPr>
          <w:rFonts w:ascii="Tahoma" w:eastAsia="Tahoma" w:hAnsi="Tahoma" w:cs="Tahoma"/>
          <w:color w:val="000000" w:themeColor="text1"/>
        </w:rPr>
        <w:t>/202</w:t>
      </w:r>
      <w:r w:rsidR="00B31083">
        <w:rPr>
          <w:rFonts w:ascii="Tahoma" w:eastAsia="Tahoma" w:hAnsi="Tahoma" w:cs="Tahoma"/>
          <w:color w:val="000000" w:themeColor="text1"/>
        </w:rPr>
        <w:t>3</w:t>
      </w:r>
    </w:p>
    <w:p w14:paraId="7BF9B55B" w14:textId="18D63801" w:rsidR="002E2C48" w:rsidRDefault="1A151B63" w:rsidP="1A151B63">
      <w:pPr>
        <w:jc w:val="center"/>
        <w:rPr>
          <w:rFonts w:ascii="Tahoma" w:eastAsia="Tahoma" w:hAnsi="Tahoma" w:cs="Tahoma"/>
          <w:color w:val="000000" w:themeColor="text1"/>
        </w:rPr>
      </w:pPr>
      <w:r w:rsidRPr="1A151B63">
        <w:rPr>
          <w:rFonts w:ascii="Tahoma" w:eastAsia="Tahoma" w:hAnsi="Tahoma" w:cs="Tahoma"/>
          <w:i/>
          <w:iCs/>
          <w:color w:val="000000" w:themeColor="text1"/>
        </w:rPr>
        <w:t xml:space="preserve">This score card outlines best practices and CEC Headquarters expectations of their </w:t>
      </w:r>
      <w:r w:rsidR="0082684A">
        <w:rPr>
          <w:rFonts w:ascii="Tahoma" w:eastAsia="Tahoma" w:hAnsi="Tahoma" w:cs="Tahoma"/>
          <w:i/>
          <w:iCs/>
          <w:color w:val="000000" w:themeColor="text1"/>
        </w:rPr>
        <w:t>Unit</w:t>
      </w:r>
      <w:r w:rsidRPr="1A151B63">
        <w:rPr>
          <w:rFonts w:ascii="Tahoma" w:eastAsia="Tahoma" w:hAnsi="Tahoma" w:cs="Tahoma"/>
          <w:i/>
          <w:iCs/>
          <w:color w:val="000000" w:themeColor="text1"/>
        </w:rPr>
        <w:t xml:space="preserve">. </w:t>
      </w:r>
    </w:p>
    <w:p w14:paraId="42A8C07E" w14:textId="77777777" w:rsidR="00B31083" w:rsidRDefault="00B31083" w:rsidP="00B31083">
      <w:pPr>
        <w:jc w:val="center"/>
        <w:rPr>
          <w:rFonts w:ascii="Tahoma" w:eastAsia="Tahoma" w:hAnsi="Tahoma" w:cs="Tahoma"/>
          <w:color w:val="000000" w:themeColor="text1"/>
          <w:sz w:val="28"/>
          <w:szCs w:val="28"/>
        </w:rPr>
      </w:pPr>
      <w:r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  <w:t>Strategy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0"/>
        <w:gridCol w:w="2550"/>
        <w:gridCol w:w="2670"/>
        <w:gridCol w:w="2430"/>
        <w:gridCol w:w="2533"/>
        <w:gridCol w:w="2406"/>
      </w:tblGrid>
      <w:tr w:rsidR="00B31083" w14:paraId="78E98026" w14:textId="77777777" w:rsidTr="00B31083"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</w:tcPr>
          <w:p w14:paraId="5EED6728" w14:textId="77777777" w:rsidR="00B31083" w:rsidRDefault="00B31083">
            <w:pPr>
              <w:rPr>
                <w:rFonts w:ascii="Tahoma" w:eastAsia="Tahoma" w:hAnsi="Tahoma" w:cs="Tahoma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B4B03" w14:textId="77777777" w:rsidR="00B31083" w:rsidRDefault="00B3108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Not Demonstrated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997FE" w14:textId="77777777" w:rsidR="00B31083" w:rsidRDefault="00B3108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Below Expectations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8C64F" w14:textId="77777777" w:rsidR="00B31083" w:rsidRDefault="00B3108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Meets Expectations</w:t>
            </w:r>
          </w:p>
        </w:tc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CB924" w14:textId="77777777" w:rsidR="00B31083" w:rsidRDefault="00B3108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Exceeds Expectations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7580B" w14:textId="77777777" w:rsidR="00B31083" w:rsidRDefault="00B3108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Notes</w:t>
            </w:r>
          </w:p>
        </w:tc>
      </w:tr>
      <w:tr w:rsidR="00B31083" w14:paraId="17E695FE" w14:textId="77777777" w:rsidTr="00B31083"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6300F" w14:textId="77777777" w:rsidR="00B31083" w:rsidRDefault="00B31083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</w:rPr>
              <w:t xml:space="preserve">Strategic Goals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E8BD7" w14:textId="77777777" w:rsidR="00B31083" w:rsidRDefault="00B31083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Unit does not have established </w:t>
            </w:r>
            <w:proofErr w:type="gramStart"/>
            <w:r>
              <w:rPr>
                <w:rFonts w:ascii="Tahoma" w:eastAsia="Tahoma" w:hAnsi="Tahoma" w:cs="Tahoma"/>
              </w:rPr>
              <w:t>goals, or</w:t>
            </w:r>
            <w:proofErr w:type="gramEnd"/>
            <w:r>
              <w:rPr>
                <w:rFonts w:ascii="Tahoma" w:eastAsia="Tahoma" w:hAnsi="Tahoma" w:cs="Tahoma"/>
              </w:rPr>
              <w:t xml:space="preserve"> does not track progress. Unit does not use or review the CEC strategic plan to influence their operations and offerings.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76928" w14:textId="77777777" w:rsidR="00B31083" w:rsidRDefault="00B31083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Unit has strategic goals in place and/or reviews CEC’s strategic plan.</w:t>
            </w:r>
          </w:p>
          <w:p w14:paraId="09EA0A43" w14:textId="77777777" w:rsidR="00B31083" w:rsidRDefault="00B31083">
            <w:pPr>
              <w:rPr>
                <w:rFonts w:ascii="Tahoma" w:eastAsia="Tahoma" w:hAnsi="Tahoma" w:cs="Tahoma"/>
              </w:rPr>
            </w:pPr>
          </w:p>
          <w:p w14:paraId="729860F0" w14:textId="77777777" w:rsidR="00B31083" w:rsidRDefault="00B31083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Progress is rarely evaluated or tracked in meeting minutes.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BC4A8" w14:textId="77777777" w:rsidR="00B31083" w:rsidRDefault="00B31083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Unit has strategic goals and/or uses CEC’s strategic plan. These reviewed at most board meetings to drive conversation, establish goals, and evaluate progress. </w:t>
            </w:r>
          </w:p>
          <w:p w14:paraId="56444968" w14:textId="77777777" w:rsidR="00B31083" w:rsidRDefault="00B31083">
            <w:pPr>
              <w:rPr>
                <w:rFonts w:ascii="Tahoma" w:eastAsia="Tahoma" w:hAnsi="Tahoma" w:cs="Tahoma"/>
              </w:rPr>
            </w:pPr>
          </w:p>
          <w:p w14:paraId="14C0F599" w14:textId="77777777" w:rsidR="00B31083" w:rsidRDefault="00B31083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Unit website includes strategic plan.</w:t>
            </w:r>
          </w:p>
        </w:tc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AA7C1" w14:textId="77777777" w:rsidR="00B31083" w:rsidRDefault="00B31083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Unit has strategic goals and/or uses CEC’s strategic plan. These reviewed at all board meetings to drive conversation, establish goals, and evaluate progress. </w:t>
            </w:r>
          </w:p>
          <w:p w14:paraId="4D22614B" w14:textId="77777777" w:rsidR="00B31083" w:rsidRDefault="00B31083">
            <w:pPr>
              <w:rPr>
                <w:rFonts w:ascii="Tahoma" w:eastAsia="Tahoma" w:hAnsi="Tahoma" w:cs="Tahoma"/>
              </w:rPr>
            </w:pPr>
          </w:p>
          <w:p w14:paraId="3AFB4D58" w14:textId="77777777" w:rsidR="00B31083" w:rsidRDefault="00B31083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Unit website includes strategic plan and is updated with progress made.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2ED4D" w14:textId="77777777" w:rsidR="00B31083" w:rsidRDefault="00B31083">
            <w:pPr>
              <w:rPr>
                <w:rFonts w:ascii="Tahoma" w:eastAsia="Tahoma" w:hAnsi="Tahoma" w:cs="Tahoma"/>
              </w:rPr>
            </w:pPr>
          </w:p>
        </w:tc>
      </w:tr>
    </w:tbl>
    <w:p w14:paraId="2C078E63" w14:textId="539DAE8E" w:rsidR="002E2C48" w:rsidRDefault="002E2C48" w:rsidP="77C72AAD"/>
    <w:p w14:paraId="300672D4" w14:textId="77777777" w:rsidR="006D6D20" w:rsidRDefault="006D6D20">
      <w:pPr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  <w:br w:type="page"/>
      </w:r>
    </w:p>
    <w:p w14:paraId="0A3EB8B1" w14:textId="297CB3B2" w:rsidR="77C72AAD" w:rsidRDefault="77C72AAD" w:rsidP="006D6D20">
      <w:pPr>
        <w:spacing w:after="0"/>
        <w:jc w:val="center"/>
        <w:rPr>
          <w:rFonts w:ascii="Tahoma" w:eastAsia="Tahoma" w:hAnsi="Tahoma" w:cs="Tahoma"/>
          <w:color w:val="000000" w:themeColor="text1"/>
          <w:sz w:val="28"/>
          <w:szCs w:val="28"/>
        </w:rPr>
      </w:pPr>
      <w:r w:rsidRPr="77C72AAD"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  <w:lastRenderedPageBreak/>
        <w:t>Operations</w:t>
      </w:r>
    </w:p>
    <w:tbl>
      <w:tblPr>
        <w:tblStyle w:val="TableGrid"/>
        <w:tblW w:w="14665" w:type="dxa"/>
        <w:tblLayout w:type="fixed"/>
        <w:tblLook w:val="04A0" w:firstRow="1" w:lastRow="0" w:firstColumn="1" w:lastColumn="0" w:noHBand="0" w:noVBand="1"/>
      </w:tblPr>
      <w:tblGrid>
        <w:gridCol w:w="1965"/>
        <w:gridCol w:w="1260"/>
        <w:gridCol w:w="1260"/>
        <w:gridCol w:w="2700"/>
        <w:gridCol w:w="345"/>
        <w:gridCol w:w="2185"/>
        <w:gridCol w:w="1895"/>
        <w:gridCol w:w="625"/>
        <w:gridCol w:w="2378"/>
        <w:gridCol w:w="52"/>
      </w:tblGrid>
      <w:tr w:rsidR="77C72AAD" w14:paraId="1E81135E" w14:textId="77777777" w:rsidTr="00477932">
        <w:tc>
          <w:tcPr>
            <w:tcW w:w="3225" w:type="dxa"/>
            <w:gridSpan w:val="2"/>
            <w:shd w:val="clear" w:color="auto" w:fill="7F7F7F" w:themeFill="text1" w:themeFillTint="80"/>
          </w:tcPr>
          <w:p w14:paraId="0C81DD85" w14:textId="2CC6F8E1" w:rsidR="77C72AAD" w:rsidRDefault="77C72AAD" w:rsidP="006D6D20">
            <w:pPr>
              <w:spacing w:line="259" w:lineRule="auto"/>
              <w:rPr>
                <w:rFonts w:ascii="Tahoma" w:eastAsia="Tahoma" w:hAnsi="Tahoma" w:cs="Tahoma"/>
              </w:rPr>
            </w:pPr>
          </w:p>
        </w:tc>
        <w:tc>
          <w:tcPr>
            <w:tcW w:w="4305" w:type="dxa"/>
            <w:gridSpan w:val="3"/>
          </w:tcPr>
          <w:p w14:paraId="6CABBBA9" w14:textId="1F0A9169" w:rsidR="77C72AAD" w:rsidRDefault="77C72AAD" w:rsidP="006D6D20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77C72AAD">
              <w:rPr>
                <w:rFonts w:ascii="Tahoma" w:eastAsia="Tahoma" w:hAnsi="Tahoma" w:cs="Tahoma"/>
              </w:rPr>
              <w:t>Below Expectations</w:t>
            </w:r>
          </w:p>
        </w:tc>
        <w:tc>
          <w:tcPr>
            <w:tcW w:w="4080" w:type="dxa"/>
            <w:gridSpan w:val="2"/>
          </w:tcPr>
          <w:p w14:paraId="7EEDE832" w14:textId="119457B2" w:rsidR="77C72AAD" w:rsidRDefault="77C72AAD" w:rsidP="006D6D20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77C72AAD">
              <w:rPr>
                <w:rFonts w:ascii="Tahoma" w:eastAsia="Tahoma" w:hAnsi="Tahoma" w:cs="Tahoma"/>
              </w:rPr>
              <w:t>Meets Expectations</w:t>
            </w:r>
          </w:p>
        </w:tc>
        <w:tc>
          <w:tcPr>
            <w:tcW w:w="3055" w:type="dxa"/>
            <w:gridSpan w:val="3"/>
          </w:tcPr>
          <w:p w14:paraId="0EE4033F" w14:textId="026F9A32" w:rsidR="77C72AAD" w:rsidRDefault="77C72AAD" w:rsidP="006D6D20">
            <w:pPr>
              <w:spacing w:line="259" w:lineRule="auto"/>
              <w:rPr>
                <w:rFonts w:ascii="Tahoma" w:eastAsia="Tahoma" w:hAnsi="Tahoma" w:cs="Tahoma"/>
              </w:rPr>
            </w:pPr>
            <w:r w:rsidRPr="77C72AAD">
              <w:rPr>
                <w:rFonts w:ascii="Tahoma" w:eastAsia="Tahoma" w:hAnsi="Tahoma" w:cs="Tahoma"/>
              </w:rPr>
              <w:t>Notes</w:t>
            </w:r>
          </w:p>
        </w:tc>
      </w:tr>
      <w:tr w:rsidR="77C72AAD" w14:paraId="685F0641" w14:textId="77777777" w:rsidTr="00477932">
        <w:trPr>
          <w:trHeight w:val="570"/>
        </w:trPr>
        <w:tc>
          <w:tcPr>
            <w:tcW w:w="3225" w:type="dxa"/>
            <w:gridSpan w:val="2"/>
            <w:vMerge w:val="restart"/>
          </w:tcPr>
          <w:p w14:paraId="62217B4B" w14:textId="17768A43" w:rsidR="77C72AAD" w:rsidRDefault="77C72AAD" w:rsidP="3BE50828">
            <w:pPr>
              <w:spacing w:line="259" w:lineRule="auto"/>
              <w:rPr>
                <w:rFonts w:ascii="Tahoma" w:eastAsia="Tahoma" w:hAnsi="Tahoma" w:cs="Tahoma"/>
              </w:rPr>
            </w:pPr>
            <w:r w:rsidRPr="3BE50828">
              <w:rPr>
                <w:rFonts w:ascii="Tahoma" w:eastAsia="Tahoma" w:hAnsi="Tahoma" w:cs="Tahoma"/>
                <w:b/>
                <w:bCs/>
              </w:rPr>
              <w:t>Form 990</w:t>
            </w:r>
          </w:p>
        </w:tc>
        <w:tc>
          <w:tcPr>
            <w:tcW w:w="4305" w:type="dxa"/>
            <w:gridSpan w:val="3"/>
          </w:tcPr>
          <w:p w14:paraId="2EA28742" w14:textId="0622BF77" w:rsidR="77C72AAD" w:rsidRDefault="00F640F9" w:rsidP="3BE50828">
            <w:pPr>
              <w:spacing w:line="259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</w:t>
            </w:r>
            <w:r w:rsidR="0082684A">
              <w:rPr>
                <w:rFonts w:ascii="Tahoma" w:eastAsia="Tahoma" w:hAnsi="Tahoma" w:cs="Tahoma"/>
              </w:rPr>
              <w:t>nit</w:t>
            </w:r>
            <w:r w:rsidR="77C72AAD" w:rsidRPr="3BE50828">
              <w:rPr>
                <w:rFonts w:ascii="Tahoma" w:eastAsia="Tahoma" w:hAnsi="Tahoma" w:cs="Tahoma"/>
              </w:rPr>
              <w:t xml:space="preserve"> did not submit Form 990 on time/did not submit.</w:t>
            </w:r>
          </w:p>
        </w:tc>
        <w:tc>
          <w:tcPr>
            <w:tcW w:w="4080" w:type="dxa"/>
            <w:gridSpan w:val="2"/>
          </w:tcPr>
          <w:p w14:paraId="6A7C327E" w14:textId="3E643339" w:rsidR="77C72AAD" w:rsidRDefault="00F640F9" w:rsidP="3BE50828">
            <w:pPr>
              <w:spacing w:line="259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</w:t>
            </w:r>
            <w:r w:rsidR="0082684A">
              <w:rPr>
                <w:rFonts w:ascii="Tahoma" w:eastAsia="Tahoma" w:hAnsi="Tahoma" w:cs="Tahoma"/>
              </w:rPr>
              <w:t>nit</w:t>
            </w:r>
            <w:r w:rsidR="77C72AAD" w:rsidRPr="3BE50828">
              <w:rPr>
                <w:rFonts w:ascii="Tahoma" w:eastAsia="Tahoma" w:hAnsi="Tahoma" w:cs="Tahoma"/>
              </w:rPr>
              <w:t xml:space="preserve"> completed and submitted Form 990 on time.</w:t>
            </w:r>
          </w:p>
        </w:tc>
        <w:tc>
          <w:tcPr>
            <w:tcW w:w="3055" w:type="dxa"/>
            <w:gridSpan w:val="3"/>
            <w:vMerge w:val="restart"/>
          </w:tcPr>
          <w:p w14:paraId="29769F94" w14:textId="624AFC97" w:rsidR="77C72AAD" w:rsidRDefault="77C72AAD" w:rsidP="77C72AAD">
            <w:pPr>
              <w:spacing w:line="259" w:lineRule="auto"/>
              <w:rPr>
                <w:rFonts w:ascii="Tahoma" w:eastAsia="Tahoma" w:hAnsi="Tahoma" w:cs="Tahoma"/>
              </w:rPr>
            </w:pPr>
          </w:p>
        </w:tc>
      </w:tr>
      <w:tr w:rsidR="77C72AAD" w14:paraId="6166122F" w14:textId="77777777" w:rsidTr="00477932">
        <w:tc>
          <w:tcPr>
            <w:tcW w:w="3225" w:type="dxa"/>
            <w:gridSpan w:val="2"/>
            <w:vMerge/>
            <w:vAlign w:val="center"/>
          </w:tcPr>
          <w:p w14:paraId="24B2F2C7" w14:textId="77777777" w:rsidR="002E2C48" w:rsidRDefault="002E2C48"/>
        </w:tc>
        <w:tc>
          <w:tcPr>
            <w:tcW w:w="4305" w:type="dxa"/>
            <w:gridSpan w:val="3"/>
          </w:tcPr>
          <w:p w14:paraId="144EF241" w14:textId="789D0701" w:rsidR="77C72AAD" w:rsidRDefault="77C72AAD" w:rsidP="77C72AAD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77C72AAD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4080" w:type="dxa"/>
            <w:gridSpan w:val="2"/>
          </w:tcPr>
          <w:p w14:paraId="1DE87418" w14:textId="167C7932" w:rsidR="77C72AAD" w:rsidRDefault="77C72AAD" w:rsidP="77C72AAD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77C72AAD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3055" w:type="dxa"/>
            <w:gridSpan w:val="3"/>
            <w:vMerge/>
            <w:vAlign w:val="center"/>
          </w:tcPr>
          <w:p w14:paraId="06F30F8E" w14:textId="77777777" w:rsidR="002E2C48" w:rsidRDefault="002E2C48"/>
        </w:tc>
      </w:tr>
      <w:tr w:rsidR="77C72AAD" w14:paraId="726534F6" w14:textId="77777777" w:rsidTr="00477932">
        <w:tc>
          <w:tcPr>
            <w:tcW w:w="3225" w:type="dxa"/>
            <w:gridSpan w:val="2"/>
            <w:vMerge w:val="restart"/>
          </w:tcPr>
          <w:p w14:paraId="5DE06CEC" w14:textId="04F5A033" w:rsidR="77C72AAD" w:rsidRDefault="77C72AAD" w:rsidP="77C72AAD">
            <w:pPr>
              <w:spacing w:line="259" w:lineRule="auto"/>
              <w:rPr>
                <w:rFonts w:ascii="Tahoma" w:eastAsia="Tahoma" w:hAnsi="Tahoma" w:cs="Tahoma"/>
              </w:rPr>
            </w:pPr>
            <w:r w:rsidRPr="77C72AAD">
              <w:rPr>
                <w:rFonts w:ascii="Tahoma" w:eastAsia="Tahoma" w:hAnsi="Tahoma" w:cs="Tahoma"/>
                <w:b/>
                <w:bCs/>
              </w:rPr>
              <w:t>Non-Profit Status</w:t>
            </w:r>
          </w:p>
        </w:tc>
        <w:tc>
          <w:tcPr>
            <w:tcW w:w="4305" w:type="dxa"/>
            <w:gridSpan w:val="3"/>
          </w:tcPr>
          <w:p w14:paraId="104A8BB9" w14:textId="0F3DBAE8" w:rsidR="77C72AAD" w:rsidRDefault="00F640F9" w:rsidP="77C72AAD">
            <w:pPr>
              <w:spacing w:line="259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</w:t>
            </w:r>
            <w:r w:rsidR="0082684A">
              <w:rPr>
                <w:rFonts w:ascii="Tahoma" w:eastAsia="Tahoma" w:hAnsi="Tahoma" w:cs="Tahoma"/>
              </w:rPr>
              <w:t>nit</w:t>
            </w:r>
            <w:r w:rsidR="77C72AAD" w:rsidRPr="77C72AAD">
              <w:rPr>
                <w:rFonts w:ascii="Tahoma" w:eastAsia="Tahoma" w:hAnsi="Tahoma" w:cs="Tahoma"/>
              </w:rPr>
              <w:t xml:space="preserve"> does not have non-profit status in their state/province.</w:t>
            </w:r>
          </w:p>
        </w:tc>
        <w:tc>
          <w:tcPr>
            <w:tcW w:w="4080" w:type="dxa"/>
            <w:gridSpan w:val="2"/>
          </w:tcPr>
          <w:p w14:paraId="58194706" w14:textId="776727C7" w:rsidR="77C72AAD" w:rsidRDefault="00F640F9" w:rsidP="77C72AAD">
            <w:pPr>
              <w:spacing w:line="259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</w:t>
            </w:r>
            <w:r w:rsidR="0082684A">
              <w:rPr>
                <w:rFonts w:ascii="Tahoma" w:eastAsia="Tahoma" w:hAnsi="Tahoma" w:cs="Tahoma"/>
              </w:rPr>
              <w:t>nit</w:t>
            </w:r>
            <w:r w:rsidR="77C72AAD" w:rsidRPr="77C72AAD">
              <w:rPr>
                <w:rFonts w:ascii="Tahoma" w:eastAsia="Tahoma" w:hAnsi="Tahoma" w:cs="Tahoma"/>
              </w:rPr>
              <w:t xml:space="preserve"> has non-profit status in their state/province.</w:t>
            </w:r>
          </w:p>
        </w:tc>
        <w:tc>
          <w:tcPr>
            <w:tcW w:w="3055" w:type="dxa"/>
            <w:gridSpan w:val="3"/>
            <w:vMerge w:val="restart"/>
          </w:tcPr>
          <w:p w14:paraId="383EE425" w14:textId="65F1D19C" w:rsidR="77C72AAD" w:rsidRDefault="77C72AAD" w:rsidP="77C72AAD">
            <w:pPr>
              <w:spacing w:line="259" w:lineRule="auto"/>
              <w:rPr>
                <w:rFonts w:ascii="Tahoma" w:eastAsia="Tahoma" w:hAnsi="Tahoma" w:cs="Tahoma"/>
              </w:rPr>
            </w:pPr>
          </w:p>
        </w:tc>
      </w:tr>
      <w:tr w:rsidR="77C72AAD" w14:paraId="4A6E40B3" w14:textId="77777777" w:rsidTr="00477932">
        <w:tc>
          <w:tcPr>
            <w:tcW w:w="3225" w:type="dxa"/>
            <w:gridSpan w:val="2"/>
            <w:vMerge/>
            <w:vAlign w:val="center"/>
          </w:tcPr>
          <w:p w14:paraId="50C11A55" w14:textId="77777777" w:rsidR="002E2C48" w:rsidRDefault="002E2C48"/>
        </w:tc>
        <w:tc>
          <w:tcPr>
            <w:tcW w:w="4305" w:type="dxa"/>
            <w:gridSpan w:val="3"/>
          </w:tcPr>
          <w:p w14:paraId="5B91C86B" w14:textId="2EE7FB9E" w:rsidR="77C72AAD" w:rsidRDefault="77C72AAD" w:rsidP="77C72AAD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77C72AAD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4080" w:type="dxa"/>
            <w:gridSpan w:val="2"/>
          </w:tcPr>
          <w:p w14:paraId="74103C17" w14:textId="4A6B89FC" w:rsidR="77C72AAD" w:rsidRDefault="77C72AAD" w:rsidP="77C72AAD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77C72AAD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3055" w:type="dxa"/>
            <w:gridSpan w:val="3"/>
            <w:vMerge/>
            <w:vAlign w:val="center"/>
          </w:tcPr>
          <w:p w14:paraId="1A6E2C48" w14:textId="77777777" w:rsidR="002E2C48" w:rsidRDefault="002E2C48"/>
        </w:tc>
      </w:tr>
      <w:tr w:rsidR="77C72AAD" w14:paraId="07D91CCE" w14:textId="77777777" w:rsidTr="00477932">
        <w:trPr>
          <w:trHeight w:val="570"/>
        </w:trPr>
        <w:tc>
          <w:tcPr>
            <w:tcW w:w="1965" w:type="dxa"/>
            <w:shd w:val="clear" w:color="auto" w:fill="7F7F7F" w:themeFill="text1" w:themeFillTint="80"/>
          </w:tcPr>
          <w:p w14:paraId="194BFA7B" w14:textId="3E339AB3" w:rsidR="77C72AAD" w:rsidRDefault="77C72AAD" w:rsidP="77C72AAD">
            <w:pPr>
              <w:spacing w:line="259" w:lineRule="auto"/>
              <w:rPr>
                <w:rFonts w:ascii="Tahoma" w:eastAsia="Tahoma" w:hAnsi="Tahoma" w:cs="Tahoma"/>
              </w:rPr>
            </w:pPr>
          </w:p>
        </w:tc>
        <w:tc>
          <w:tcPr>
            <w:tcW w:w="2520" w:type="dxa"/>
            <w:gridSpan w:val="2"/>
          </w:tcPr>
          <w:p w14:paraId="3B6DCDAF" w14:textId="6A865559" w:rsidR="77C72AAD" w:rsidRDefault="77C72AAD" w:rsidP="77C72AAD">
            <w:pPr>
              <w:spacing w:line="259" w:lineRule="auto"/>
              <w:ind w:left="-180" w:firstLine="180"/>
              <w:jc w:val="center"/>
              <w:rPr>
                <w:rFonts w:ascii="Tahoma" w:eastAsia="Tahoma" w:hAnsi="Tahoma" w:cs="Tahoma"/>
              </w:rPr>
            </w:pPr>
            <w:r w:rsidRPr="77C72AAD">
              <w:rPr>
                <w:rFonts w:ascii="Tahoma" w:eastAsia="Tahoma" w:hAnsi="Tahoma" w:cs="Tahoma"/>
              </w:rPr>
              <w:t>Not Demonstrated</w:t>
            </w:r>
          </w:p>
        </w:tc>
        <w:tc>
          <w:tcPr>
            <w:tcW w:w="2700" w:type="dxa"/>
          </w:tcPr>
          <w:p w14:paraId="0A0F2B95" w14:textId="08CB7596" w:rsidR="77C72AAD" w:rsidRDefault="77C72AAD" w:rsidP="77C72AAD">
            <w:pPr>
              <w:spacing w:line="259" w:lineRule="auto"/>
              <w:ind w:left="-180" w:firstLine="180"/>
              <w:jc w:val="center"/>
              <w:rPr>
                <w:rFonts w:ascii="Tahoma" w:eastAsia="Tahoma" w:hAnsi="Tahoma" w:cs="Tahoma"/>
              </w:rPr>
            </w:pPr>
            <w:r w:rsidRPr="77C72AAD">
              <w:rPr>
                <w:rFonts w:ascii="Tahoma" w:eastAsia="Tahoma" w:hAnsi="Tahoma" w:cs="Tahoma"/>
              </w:rPr>
              <w:t>Below Expectations</w:t>
            </w:r>
          </w:p>
        </w:tc>
        <w:tc>
          <w:tcPr>
            <w:tcW w:w="2530" w:type="dxa"/>
            <w:gridSpan w:val="2"/>
          </w:tcPr>
          <w:p w14:paraId="241C7EF9" w14:textId="73493B59" w:rsidR="77C72AAD" w:rsidRDefault="77C72AAD" w:rsidP="77C72AAD">
            <w:pPr>
              <w:spacing w:line="259" w:lineRule="auto"/>
              <w:ind w:left="-180" w:firstLine="180"/>
              <w:jc w:val="center"/>
              <w:rPr>
                <w:rFonts w:ascii="Tahoma" w:eastAsia="Tahoma" w:hAnsi="Tahoma" w:cs="Tahoma"/>
              </w:rPr>
            </w:pPr>
            <w:r w:rsidRPr="77C72AAD">
              <w:rPr>
                <w:rFonts w:ascii="Tahoma" w:eastAsia="Tahoma" w:hAnsi="Tahoma" w:cs="Tahoma"/>
              </w:rPr>
              <w:t>Meets Expectations</w:t>
            </w:r>
          </w:p>
        </w:tc>
        <w:tc>
          <w:tcPr>
            <w:tcW w:w="2520" w:type="dxa"/>
            <w:gridSpan w:val="2"/>
          </w:tcPr>
          <w:p w14:paraId="51938593" w14:textId="6A2E551A" w:rsidR="77C72AAD" w:rsidRDefault="77C72AAD" w:rsidP="77C72AAD">
            <w:pPr>
              <w:spacing w:line="259" w:lineRule="auto"/>
              <w:ind w:left="-180" w:firstLine="180"/>
              <w:jc w:val="center"/>
              <w:rPr>
                <w:rFonts w:ascii="Tahoma" w:eastAsia="Tahoma" w:hAnsi="Tahoma" w:cs="Tahoma"/>
              </w:rPr>
            </w:pPr>
            <w:r w:rsidRPr="77C72AAD">
              <w:rPr>
                <w:rFonts w:ascii="Tahoma" w:eastAsia="Tahoma" w:hAnsi="Tahoma" w:cs="Tahoma"/>
              </w:rPr>
              <w:t>Exceeds Expectations</w:t>
            </w:r>
          </w:p>
        </w:tc>
        <w:tc>
          <w:tcPr>
            <w:tcW w:w="2430" w:type="dxa"/>
            <w:gridSpan w:val="2"/>
          </w:tcPr>
          <w:p w14:paraId="0E8D7695" w14:textId="53576777" w:rsidR="77C72AAD" w:rsidRDefault="77C72AAD" w:rsidP="77C72AAD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77C72AAD">
              <w:rPr>
                <w:rFonts w:ascii="Tahoma" w:eastAsia="Tahoma" w:hAnsi="Tahoma" w:cs="Tahoma"/>
              </w:rPr>
              <w:t>Notes</w:t>
            </w:r>
          </w:p>
        </w:tc>
      </w:tr>
      <w:tr w:rsidR="77C72AAD" w14:paraId="5C0C500F" w14:textId="77777777" w:rsidTr="00477932">
        <w:trPr>
          <w:gridAfter w:val="1"/>
          <w:wAfter w:w="52" w:type="dxa"/>
          <w:trHeight w:val="1755"/>
        </w:trPr>
        <w:tc>
          <w:tcPr>
            <w:tcW w:w="1965" w:type="dxa"/>
            <w:vMerge w:val="restart"/>
          </w:tcPr>
          <w:p w14:paraId="4C579472" w14:textId="6DAE5134" w:rsidR="77C72AAD" w:rsidRDefault="77C72AAD" w:rsidP="77C72AAD">
            <w:pPr>
              <w:spacing w:line="259" w:lineRule="auto"/>
              <w:rPr>
                <w:rFonts w:ascii="Tahoma" w:eastAsia="Tahoma" w:hAnsi="Tahoma" w:cs="Tahoma"/>
              </w:rPr>
            </w:pPr>
            <w:r w:rsidRPr="77C72AAD">
              <w:rPr>
                <w:rFonts w:ascii="Tahoma" w:eastAsia="Tahoma" w:hAnsi="Tahoma" w:cs="Tahoma"/>
                <w:b/>
                <w:bCs/>
              </w:rPr>
              <w:t>Budget</w:t>
            </w:r>
          </w:p>
        </w:tc>
        <w:tc>
          <w:tcPr>
            <w:tcW w:w="2520" w:type="dxa"/>
            <w:gridSpan w:val="2"/>
          </w:tcPr>
          <w:p w14:paraId="1CAC811E" w14:textId="035E772D" w:rsidR="77C72AAD" w:rsidRDefault="00F640F9" w:rsidP="00F640F9">
            <w:pPr>
              <w:spacing w:line="259" w:lineRule="auto"/>
              <w:ind w:left="-1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</w:t>
            </w:r>
            <w:r w:rsidR="0082684A">
              <w:rPr>
                <w:rFonts w:ascii="Tahoma" w:eastAsia="Tahoma" w:hAnsi="Tahoma" w:cs="Tahoma"/>
              </w:rPr>
              <w:t>nit</w:t>
            </w:r>
            <w:r w:rsidR="77C72AAD" w:rsidRPr="77C72AAD">
              <w:rPr>
                <w:rFonts w:ascii="Tahoma" w:eastAsia="Tahoma" w:hAnsi="Tahoma" w:cs="Tahoma"/>
              </w:rPr>
              <w:t xml:space="preserve"> does not have a budget.</w:t>
            </w:r>
          </w:p>
        </w:tc>
        <w:tc>
          <w:tcPr>
            <w:tcW w:w="2700" w:type="dxa"/>
          </w:tcPr>
          <w:p w14:paraId="44FC6562" w14:textId="0760A4C4" w:rsidR="77C72AAD" w:rsidRDefault="00F640F9" w:rsidP="00F640F9">
            <w:pPr>
              <w:spacing w:line="259" w:lineRule="auto"/>
              <w:ind w:left="-1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</w:t>
            </w:r>
            <w:r w:rsidR="0082684A">
              <w:rPr>
                <w:rFonts w:ascii="Tahoma" w:eastAsia="Tahoma" w:hAnsi="Tahoma" w:cs="Tahoma"/>
              </w:rPr>
              <w:t>nit</w:t>
            </w:r>
            <w:r w:rsidR="77C72AAD" w:rsidRPr="77C72AAD">
              <w:rPr>
                <w:rFonts w:ascii="Tahoma" w:eastAsia="Tahoma" w:hAnsi="Tahoma" w:cs="Tahoma"/>
              </w:rPr>
              <w:t xml:space="preserve"> has a budget but is unbalanced or is not updated with spending and revenue details</w:t>
            </w:r>
          </w:p>
        </w:tc>
        <w:tc>
          <w:tcPr>
            <w:tcW w:w="2530" w:type="dxa"/>
            <w:gridSpan w:val="2"/>
          </w:tcPr>
          <w:p w14:paraId="540B8BC8" w14:textId="47D2A9CD" w:rsidR="77C72AAD" w:rsidRDefault="00F640F9" w:rsidP="00F640F9">
            <w:pPr>
              <w:spacing w:line="259" w:lineRule="auto"/>
              <w:ind w:left="-1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</w:t>
            </w:r>
            <w:r w:rsidR="0082684A">
              <w:rPr>
                <w:rFonts w:ascii="Tahoma" w:eastAsia="Tahoma" w:hAnsi="Tahoma" w:cs="Tahoma"/>
              </w:rPr>
              <w:t>nit</w:t>
            </w:r>
            <w:r w:rsidR="77C72AAD" w:rsidRPr="77C72AAD">
              <w:rPr>
                <w:rFonts w:ascii="Tahoma" w:eastAsia="Tahoma" w:hAnsi="Tahoma" w:cs="Tahoma"/>
              </w:rPr>
              <w:t xml:space="preserve"> has a balanced budget and updates spending/revenue details regularly. </w:t>
            </w:r>
          </w:p>
        </w:tc>
        <w:tc>
          <w:tcPr>
            <w:tcW w:w="2520" w:type="dxa"/>
            <w:gridSpan w:val="2"/>
          </w:tcPr>
          <w:p w14:paraId="4AFE6F0A" w14:textId="6C74ED98" w:rsidR="77C72AAD" w:rsidRDefault="00F640F9" w:rsidP="00F640F9">
            <w:pPr>
              <w:spacing w:line="259" w:lineRule="auto"/>
              <w:ind w:hanging="1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</w:t>
            </w:r>
            <w:r w:rsidR="0082684A">
              <w:rPr>
                <w:rFonts w:ascii="Tahoma" w:eastAsia="Tahoma" w:hAnsi="Tahoma" w:cs="Tahoma"/>
              </w:rPr>
              <w:t>nit</w:t>
            </w:r>
            <w:r w:rsidR="77C72AAD" w:rsidRPr="77C72AAD">
              <w:rPr>
                <w:rFonts w:ascii="Tahoma" w:eastAsia="Tahoma" w:hAnsi="Tahoma" w:cs="Tahoma"/>
              </w:rPr>
              <w:t xml:space="preserve"> has a balanced budget and updates spending/revenue details regularly. Budget is reviewed at every board meeting.</w:t>
            </w:r>
          </w:p>
        </w:tc>
        <w:tc>
          <w:tcPr>
            <w:tcW w:w="2378" w:type="dxa"/>
            <w:vMerge w:val="restart"/>
          </w:tcPr>
          <w:p w14:paraId="7405B754" w14:textId="13306556" w:rsidR="77C72AAD" w:rsidRDefault="77C72AAD" w:rsidP="77C72AAD">
            <w:pPr>
              <w:spacing w:line="259" w:lineRule="auto"/>
              <w:rPr>
                <w:rFonts w:ascii="Tahoma" w:eastAsia="Tahoma" w:hAnsi="Tahoma" w:cs="Tahoma"/>
              </w:rPr>
            </w:pPr>
          </w:p>
        </w:tc>
      </w:tr>
      <w:tr w:rsidR="77C72AAD" w14:paraId="7E34064B" w14:textId="77777777" w:rsidTr="00477932">
        <w:trPr>
          <w:gridAfter w:val="1"/>
          <w:wAfter w:w="52" w:type="dxa"/>
          <w:trHeight w:val="300"/>
        </w:trPr>
        <w:tc>
          <w:tcPr>
            <w:tcW w:w="1965" w:type="dxa"/>
            <w:vMerge/>
            <w:vAlign w:val="center"/>
          </w:tcPr>
          <w:p w14:paraId="20CDA0BD" w14:textId="77777777" w:rsidR="002E2C48" w:rsidRDefault="002E2C48"/>
        </w:tc>
        <w:tc>
          <w:tcPr>
            <w:tcW w:w="2520" w:type="dxa"/>
            <w:gridSpan w:val="2"/>
          </w:tcPr>
          <w:p w14:paraId="156E6ABB" w14:textId="4E9C096B" w:rsidR="77C72AAD" w:rsidRDefault="77C72AAD" w:rsidP="77C72AAD">
            <w:pPr>
              <w:spacing w:line="259" w:lineRule="auto"/>
              <w:ind w:left="-180" w:firstLine="180"/>
              <w:jc w:val="center"/>
              <w:rPr>
                <w:rFonts w:ascii="Tahoma" w:eastAsia="Tahoma" w:hAnsi="Tahoma" w:cs="Tahoma"/>
              </w:rPr>
            </w:pPr>
            <w:r w:rsidRPr="77C72AAD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700" w:type="dxa"/>
          </w:tcPr>
          <w:p w14:paraId="1A20DA4E" w14:textId="1C2C86C7" w:rsidR="77C72AAD" w:rsidRDefault="77C72AAD" w:rsidP="77C72AAD">
            <w:pPr>
              <w:spacing w:line="259" w:lineRule="auto"/>
              <w:ind w:left="-180" w:firstLine="180"/>
              <w:jc w:val="center"/>
              <w:rPr>
                <w:rFonts w:ascii="Tahoma" w:eastAsia="Tahoma" w:hAnsi="Tahoma" w:cs="Tahoma"/>
              </w:rPr>
            </w:pPr>
            <w:r w:rsidRPr="77C72AAD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530" w:type="dxa"/>
            <w:gridSpan w:val="2"/>
          </w:tcPr>
          <w:p w14:paraId="70C5692C" w14:textId="2B0CA2A2" w:rsidR="77C72AAD" w:rsidRDefault="77C72AAD" w:rsidP="77C72AAD">
            <w:pPr>
              <w:spacing w:line="259" w:lineRule="auto"/>
              <w:ind w:left="-180" w:firstLine="180"/>
              <w:jc w:val="center"/>
              <w:rPr>
                <w:rFonts w:ascii="Tahoma" w:eastAsia="Tahoma" w:hAnsi="Tahoma" w:cs="Tahoma"/>
              </w:rPr>
            </w:pPr>
            <w:r w:rsidRPr="77C72AAD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520" w:type="dxa"/>
            <w:gridSpan w:val="2"/>
          </w:tcPr>
          <w:p w14:paraId="052B0B44" w14:textId="46ED9744" w:rsidR="77C72AAD" w:rsidRDefault="77C72AAD" w:rsidP="77C72AAD">
            <w:pPr>
              <w:spacing w:line="259" w:lineRule="auto"/>
              <w:ind w:left="-180" w:firstLine="180"/>
              <w:jc w:val="center"/>
              <w:rPr>
                <w:rFonts w:ascii="Tahoma" w:eastAsia="Tahoma" w:hAnsi="Tahoma" w:cs="Tahoma"/>
              </w:rPr>
            </w:pPr>
            <w:r w:rsidRPr="77C72AAD">
              <w:rPr>
                <w:rFonts w:ascii="Tahoma" w:eastAsia="Tahoma" w:hAnsi="Tahoma" w:cs="Tahoma"/>
              </w:rPr>
              <w:t xml:space="preserve"> </w:t>
            </w:r>
          </w:p>
        </w:tc>
        <w:tc>
          <w:tcPr>
            <w:tcW w:w="2378" w:type="dxa"/>
            <w:vMerge/>
            <w:vAlign w:val="center"/>
          </w:tcPr>
          <w:p w14:paraId="3C956D76" w14:textId="77777777" w:rsidR="002E2C48" w:rsidRDefault="002E2C48"/>
        </w:tc>
      </w:tr>
      <w:tr w:rsidR="77C72AAD" w14:paraId="0EA9645A" w14:textId="77777777" w:rsidTr="006D6D20">
        <w:trPr>
          <w:gridAfter w:val="1"/>
          <w:wAfter w:w="52" w:type="dxa"/>
          <w:trHeight w:val="3383"/>
        </w:trPr>
        <w:tc>
          <w:tcPr>
            <w:tcW w:w="1965" w:type="dxa"/>
            <w:vMerge w:val="restart"/>
          </w:tcPr>
          <w:p w14:paraId="715C0D16" w14:textId="036836C3" w:rsidR="77C72AAD" w:rsidRDefault="77C72AAD" w:rsidP="4D521974">
            <w:pPr>
              <w:spacing w:line="259" w:lineRule="auto"/>
              <w:rPr>
                <w:rFonts w:ascii="Tahoma" w:eastAsia="Tahoma" w:hAnsi="Tahoma" w:cs="Tahoma"/>
                <w:b/>
                <w:bCs/>
              </w:rPr>
            </w:pPr>
            <w:r w:rsidRPr="4D521974">
              <w:rPr>
                <w:rFonts w:ascii="Tahoma" w:eastAsia="Tahoma" w:hAnsi="Tahoma" w:cs="Tahoma"/>
                <w:b/>
                <w:bCs/>
              </w:rPr>
              <w:t>Bylaws,</w:t>
            </w:r>
          </w:p>
          <w:p w14:paraId="2CA5FEDD" w14:textId="1FD99EF2" w:rsidR="77C72AAD" w:rsidRDefault="77C72AAD" w:rsidP="7E6C4970">
            <w:pPr>
              <w:spacing w:line="259" w:lineRule="auto"/>
              <w:rPr>
                <w:rFonts w:ascii="Tahoma" w:eastAsia="Tahoma" w:hAnsi="Tahoma" w:cs="Tahoma"/>
              </w:rPr>
            </w:pPr>
            <w:r w:rsidRPr="7E6C4970">
              <w:rPr>
                <w:rFonts w:ascii="Tahoma" w:eastAsia="Tahoma" w:hAnsi="Tahoma" w:cs="Tahoma"/>
                <w:b/>
                <w:bCs/>
              </w:rPr>
              <w:t xml:space="preserve">Policy Manual, and </w:t>
            </w:r>
          </w:p>
          <w:p w14:paraId="3A1EB3A6" w14:textId="70487D5B" w:rsidR="77C72AAD" w:rsidRDefault="77C72AAD" w:rsidP="4D521974">
            <w:pPr>
              <w:spacing w:line="259" w:lineRule="auto"/>
              <w:rPr>
                <w:rFonts w:ascii="Tahoma" w:eastAsia="Tahoma" w:hAnsi="Tahoma" w:cs="Tahoma"/>
              </w:rPr>
            </w:pPr>
            <w:r w:rsidRPr="4D521974">
              <w:rPr>
                <w:rFonts w:ascii="Tahoma" w:eastAsia="Tahoma" w:hAnsi="Tahoma" w:cs="Tahoma"/>
                <w:b/>
                <w:bCs/>
              </w:rPr>
              <w:t>Operations Manual</w:t>
            </w:r>
          </w:p>
        </w:tc>
        <w:tc>
          <w:tcPr>
            <w:tcW w:w="2520" w:type="dxa"/>
            <w:gridSpan w:val="2"/>
          </w:tcPr>
          <w:p w14:paraId="32F43529" w14:textId="14A1F855" w:rsidR="77C72AAD" w:rsidRDefault="00F640F9" w:rsidP="00F640F9">
            <w:pPr>
              <w:spacing w:line="259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</w:t>
            </w:r>
            <w:r w:rsidR="0082684A">
              <w:rPr>
                <w:rFonts w:ascii="Tahoma" w:eastAsia="Tahoma" w:hAnsi="Tahoma" w:cs="Tahoma"/>
              </w:rPr>
              <w:t>nit</w:t>
            </w:r>
            <w:r w:rsidR="77C72AAD" w:rsidRPr="4D521974">
              <w:rPr>
                <w:rFonts w:ascii="Tahoma" w:eastAsia="Tahoma" w:hAnsi="Tahoma" w:cs="Tahoma"/>
              </w:rPr>
              <w:t xml:space="preserve"> does not have bylaws.</w:t>
            </w:r>
          </w:p>
        </w:tc>
        <w:tc>
          <w:tcPr>
            <w:tcW w:w="2700" w:type="dxa"/>
          </w:tcPr>
          <w:p w14:paraId="4FD320B3" w14:textId="7A179C73" w:rsidR="77C72AAD" w:rsidRDefault="00F640F9" w:rsidP="00F640F9">
            <w:pPr>
              <w:spacing w:line="259" w:lineRule="auto"/>
              <w:ind w:left="-1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</w:t>
            </w:r>
            <w:r w:rsidR="0082684A">
              <w:rPr>
                <w:rFonts w:ascii="Tahoma" w:eastAsia="Tahoma" w:hAnsi="Tahoma" w:cs="Tahoma"/>
              </w:rPr>
              <w:t>nit</w:t>
            </w:r>
            <w:r w:rsidR="77C72AAD" w:rsidRPr="4D521974">
              <w:rPr>
                <w:rFonts w:ascii="Tahoma" w:eastAsia="Tahoma" w:hAnsi="Tahoma" w:cs="Tahoma"/>
              </w:rPr>
              <w:t xml:space="preserve"> has bylaws that have not been reviewed or updated in over a year.</w:t>
            </w:r>
          </w:p>
        </w:tc>
        <w:tc>
          <w:tcPr>
            <w:tcW w:w="2530" w:type="dxa"/>
            <w:gridSpan w:val="2"/>
          </w:tcPr>
          <w:p w14:paraId="1CC6F4B2" w14:textId="283FFC47" w:rsidR="77C72AAD" w:rsidRDefault="00F640F9" w:rsidP="00F640F9">
            <w:pPr>
              <w:spacing w:line="259" w:lineRule="auto"/>
              <w:ind w:left="-1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</w:t>
            </w:r>
            <w:r w:rsidR="0082684A">
              <w:rPr>
                <w:rFonts w:ascii="Tahoma" w:eastAsia="Tahoma" w:hAnsi="Tahoma" w:cs="Tahoma"/>
              </w:rPr>
              <w:t>nit</w:t>
            </w:r>
            <w:r w:rsidR="77C72AAD" w:rsidRPr="4D521974">
              <w:rPr>
                <w:rFonts w:ascii="Tahoma" w:eastAsia="Tahoma" w:hAnsi="Tahoma" w:cs="Tahoma"/>
              </w:rPr>
              <w:t xml:space="preserve"> has Bylaws which are reviewed and updated annually.</w:t>
            </w:r>
          </w:p>
          <w:p w14:paraId="0C67BA82" w14:textId="228FF53C" w:rsidR="77C72AAD" w:rsidRDefault="77C72AAD" w:rsidP="4D521974">
            <w:pPr>
              <w:spacing w:line="259" w:lineRule="auto"/>
              <w:ind w:left="-180"/>
              <w:rPr>
                <w:rFonts w:ascii="Tahoma" w:eastAsia="Tahoma" w:hAnsi="Tahoma" w:cs="Tahoma"/>
              </w:rPr>
            </w:pPr>
          </w:p>
          <w:p w14:paraId="5323D2E7" w14:textId="6888B72F" w:rsidR="77C72AAD" w:rsidRDefault="1A151B63" w:rsidP="00F640F9">
            <w:pPr>
              <w:spacing w:line="259" w:lineRule="auto"/>
              <w:ind w:left="-14" w:firstLine="14"/>
              <w:rPr>
                <w:rFonts w:ascii="Tahoma" w:eastAsia="Tahoma" w:hAnsi="Tahoma" w:cs="Tahoma"/>
              </w:rPr>
            </w:pPr>
            <w:r w:rsidRPr="1A151B63">
              <w:rPr>
                <w:rFonts w:ascii="Tahoma" w:eastAsia="Tahoma" w:hAnsi="Tahoma" w:cs="Tahoma"/>
              </w:rPr>
              <w:t xml:space="preserve">The </w:t>
            </w:r>
            <w:r w:rsidR="00F640F9">
              <w:rPr>
                <w:rFonts w:ascii="Tahoma" w:eastAsia="Tahoma" w:hAnsi="Tahoma" w:cs="Tahoma"/>
              </w:rPr>
              <w:t>U</w:t>
            </w:r>
            <w:r w:rsidR="0082684A">
              <w:rPr>
                <w:rFonts w:ascii="Tahoma" w:eastAsia="Tahoma" w:hAnsi="Tahoma" w:cs="Tahoma"/>
              </w:rPr>
              <w:t>nit</w:t>
            </w:r>
            <w:r w:rsidRPr="1A151B63">
              <w:rPr>
                <w:rFonts w:ascii="Tahoma" w:eastAsia="Tahoma" w:hAnsi="Tahoma" w:cs="Tahoma"/>
              </w:rPr>
              <w:t xml:space="preserve"> also uses a policy manual.</w:t>
            </w:r>
          </w:p>
        </w:tc>
        <w:tc>
          <w:tcPr>
            <w:tcW w:w="2520" w:type="dxa"/>
            <w:gridSpan w:val="2"/>
          </w:tcPr>
          <w:p w14:paraId="4604C373" w14:textId="2472C4FD" w:rsidR="77C72AAD" w:rsidRDefault="00F640F9" w:rsidP="00F640F9">
            <w:pPr>
              <w:spacing w:line="259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</w:t>
            </w:r>
            <w:r w:rsidR="0082684A">
              <w:rPr>
                <w:rFonts w:ascii="Tahoma" w:eastAsia="Tahoma" w:hAnsi="Tahoma" w:cs="Tahoma"/>
              </w:rPr>
              <w:t>nit</w:t>
            </w:r>
            <w:r w:rsidR="1A151B63" w:rsidRPr="1A151B63">
              <w:rPr>
                <w:rFonts w:ascii="Tahoma" w:eastAsia="Tahoma" w:hAnsi="Tahoma" w:cs="Tahoma"/>
              </w:rPr>
              <w:t xml:space="preserve"> has Bylaws which are reviewed and updated annually. The </w:t>
            </w:r>
            <w:r>
              <w:rPr>
                <w:rFonts w:ascii="Tahoma" w:eastAsia="Tahoma" w:hAnsi="Tahoma" w:cs="Tahoma"/>
              </w:rPr>
              <w:t>U</w:t>
            </w:r>
            <w:r w:rsidR="0082684A">
              <w:rPr>
                <w:rFonts w:ascii="Tahoma" w:eastAsia="Tahoma" w:hAnsi="Tahoma" w:cs="Tahoma"/>
              </w:rPr>
              <w:t>nit</w:t>
            </w:r>
            <w:r w:rsidR="1A151B63" w:rsidRPr="1A151B63">
              <w:rPr>
                <w:rFonts w:ascii="Tahoma" w:eastAsia="Tahoma" w:hAnsi="Tahoma" w:cs="Tahoma"/>
              </w:rPr>
              <w:t xml:space="preserve"> also uses a policy manual. </w:t>
            </w:r>
            <w:proofErr w:type="gramStart"/>
            <w:r w:rsidR="1A151B63" w:rsidRPr="1A151B63">
              <w:rPr>
                <w:rFonts w:ascii="Tahoma" w:eastAsia="Tahoma" w:hAnsi="Tahoma" w:cs="Tahoma"/>
              </w:rPr>
              <w:t>Both of these</w:t>
            </w:r>
            <w:proofErr w:type="gramEnd"/>
            <w:r w:rsidR="1A151B63" w:rsidRPr="1A151B63">
              <w:rPr>
                <w:rFonts w:ascii="Tahoma" w:eastAsia="Tahoma" w:hAnsi="Tahoma" w:cs="Tahoma"/>
              </w:rPr>
              <w:t xml:space="preserve"> are available on</w:t>
            </w:r>
            <w:r w:rsidR="0082684A">
              <w:rPr>
                <w:rFonts w:ascii="Tahoma" w:eastAsia="Tahoma" w:hAnsi="Tahoma" w:cs="Tahoma"/>
              </w:rPr>
              <w:t xml:space="preserve"> Unit</w:t>
            </w:r>
            <w:r w:rsidR="1A151B63" w:rsidRPr="1A151B63">
              <w:rPr>
                <w:rFonts w:ascii="Tahoma" w:eastAsia="Tahoma" w:hAnsi="Tahoma" w:cs="Tahoma"/>
              </w:rPr>
              <w:t>’s website.</w:t>
            </w:r>
          </w:p>
          <w:p w14:paraId="4E57B34B" w14:textId="49504123" w:rsidR="77C72AAD" w:rsidRDefault="77C72AAD" w:rsidP="4D521974">
            <w:pPr>
              <w:spacing w:line="259" w:lineRule="auto"/>
              <w:ind w:left="-180"/>
              <w:rPr>
                <w:rFonts w:ascii="Tahoma" w:eastAsia="Tahoma" w:hAnsi="Tahoma" w:cs="Tahoma"/>
              </w:rPr>
            </w:pPr>
          </w:p>
          <w:p w14:paraId="7BA40F4E" w14:textId="7011D127" w:rsidR="77C72AAD" w:rsidRDefault="5D5E0627" w:rsidP="00F640F9">
            <w:pPr>
              <w:spacing w:line="259" w:lineRule="auto"/>
              <w:rPr>
                <w:rFonts w:ascii="Tahoma" w:eastAsia="Tahoma" w:hAnsi="Tahoma" w:cs="Tahoma"/>
              </w:rPr>
            </w:pPr>
            <w:r w:rsidRPr="5F6C7D9F">
              <w:rPr>
                <w:rFonts w:ascii="Tahoma" w:eastAsia="Tahoma" w:hAnsi="Tahoma" w:cs="Tahoma"/>
              </w:rPr>
              <w:t xml:space="preserve">The </w:t>
            </w:r>
            <w:r w:rsidR="0082684A">
              <w:rPr>
                <w:rFonts w:ascii="Tahoma" w:eastAsia="Tahoma" w:hAnsi="Tahoma" w:cs="Tahoma"/>
              </w:rPr>
              <w:t>Unit</w:t>
            </w:r>
            <w:r w:rsidR="0082684A" w:rsidRPr="5F6C7D9F">
              <w:rPr>
                <w:rFonts w:ascii="Tahoma" w:eastAsia="Tahoma" w:hAnsi="Tahoma" w:cs="Tahoma"/>
              </w:rPr>
              <w:t xml:space="preserve"> </w:t>
            </w:r>
            <w:r w:rsidRPr="5F6C7D9F">
              <w:rPr>
                <w:rFonts w:ascii="Tahoma" w:eastAsia="Tahoma" w:hAnsi="Tahoma" w:cs="Tahoma"/>
              </w:rPr>
              <w:t xml:space="preserve">uses an </w:t>
            </w:r>
            <w:proofErr w:type="gramStart"/>
            <w:r w:rsidRPr="5F6C7D9F">
              <w:rPr>
                <w:rFonts w:ascii="Tahoma" w:eastAsia="Tahoma" w:hAnsi="Tahoma" w:cs="Tahoma"/>
              </w:rPr>
              <w:t>operations</w:t>
            </w:r>
            <w:proofErr w:type="gramEnd"/>
            <w:r w:rsidRPr="5F6C7D9F">
              <w:rPr>
                <w:rFonts w:ascii="Tahoma" w:eastAsia="Tahoma" w:hAnsi="Tahoma" w:cs="Tahoma"/>
              </w:rPr>
              <w:t xml:space="preserve"> manual to support officers and </w:t>
            </w:r>
            <w:r w:rsidR="0082684A">
              <w:rPr>
                <w:rFonts w:ascii="Tahoma" w:eastAsia="Tahoma" w:hAnsi="Tahoma" w:cs="Tahoma"/>
              </w:rPr>
              <w:t>Unit</w:t>
            </w:r>
            <w:r w:rsidR="0082684A" w:rsidRPr="5F6C7D9F">
              <w:rPr>
                <w:rFonts w:ascii="Tahoma" w:eastAsia="Tahoma" w:hAnsi="Tahoma" w:cs="Tahoma"/>
              </w:rPr>
              <w:t xml:space="preserve"> </w:t>
            </w:r>
            <w:r w:rsidRPr="5F6C7D9F">
              <w:rPr>
                <w:rFonts w:ascii="Tahoma" w:eastAsia="Tahoma" w:hAnsi="Tahoma" w:cs="Tahoma"/>
              </w:rPr>
              <w:t>functions.</w:t>
            </w:r>
          </w:p>
        </w:tc>
        <w:tc>
          <w:tcPr>
            <w:tcW w:w="2378" w:type="dxa"/>
          </w:tcPr>
          <w:p w14:paraId="45488822" w14:textId="1BAB1D47" w:rsidR="77C72AAD" w:rsidRDefault="77C72AAD" w:rsidP="2605FB92">
            <w:pPr>
              <w:spacing w:line="259" w:lineRule="auto"/>
              <w:rPr>
                <w:rFonts w:ascii="Tahoma" w:eastAsia="Tahoma" w:hAnsi="Tahoma" w:cs="Tahoma"/>
                <w:highlight w:val="yellow"/>
              </w:rPr>
            </w:pPr>
          </w:p>
        </w:tc>
      </w:tr>
      <w:tr w:rsidR="77C72AAD" w14:paraId="535BC547" w14:textId="77777777" w:rsidTr="00477932">
        <w:trPr>
          <w:trHeight w:val="315"/>
        </w:trPr>
        <w:tc>
          <w:tcPr>
            <w:tcW w:w="1965" w:type="dxa"/>
            <w:vMerge/>
            <w:vAlign w:val="center"/>
          </w:tcPr>
          <w:p w14:paraId="3F2533FB" w14:textId="77777777" w:rsidR="002E2C48" w:rsidRDefault="002E2C48"/>
        </w:tc>
        <w:tc>
          <w:tcPr>
            <w:tcW w:w="2520" w:type="dxa"/>
            <w:gridSpan w:val="2"/>
          </w:tcPr>
          <w:p w14:paraId="01734556" w14:textId="18974132" w:rsidR="77C72AAD" w:rsidRDefault="77C72AAD" w:rsidP="4D521974">
            <w:pPr>
              <w:spacing w:line="259" w:lineRule="auto"/>
              <w:ind w:left="-180" w:firstLine="180"/>
              <w:jc w:val="center"/>
              <w:rPr>
                <w:rFonts w:ascii="Tahoma" w:eastAsia="Tahoma" w:hAnsi="Tahoma" w:cs="Tahoma"/>
              </w:rPr>
            </w:pPr>
            <w:r w:rsidRPr="4D521974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700" w:type="dxa"/>
          </w:tcPr>
          <w:p w14:paraId="5B58EE0D" w14:textId="592665CE" w:rsidR="77C72AAD" w:rsidRDefault="77C72AAD" w:rsidP="4D521974">
            <w:pPr>
              <w:spacing w:line="259" w:lineRule="auto"/>
              <w:ind w:left="-180" w:firstLine="180"/>
              <w:jc w:val="center"/>
              <w:rPr>
                <w:rFonts w:ascii="Tahoma" w:eastAsia="Tahoma" w:hAnsi="Tahoma" w:cs="Tahoma"/>
              </w:rPr>
            </w:pPr>
            <w:r w:rsidRPr="4D521974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530" w:type="dxa"/>
            <w:gridSpan w:val="2"/>
          </w:tcPr>
          <w:p w14:paraId="5C3EFD9C" w14:textId="686E478F" w:rsidR="77C72AAD" w:rsidRDefault="77C72AAD" w:rsidP="4D521974">
            <w:pPr>
              <w:spacing w:line="259" w:lineRule="auto"/>
              <w:ind w:left="-180" w:firstLine="180"/>
              <w:jc w:val="center"/>
              <w:rPr>
                <w:rFonts w:ascii="Tahoma" w:eastAsia="Tahoma" w:hAnsi="Tahoma" w:cs="Tahoma"/>
              </w:rPr>
            </w:pPr>
            <w:r w:rsidRPr="4D521974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520" w:type="dxa"/>
            <w:gridSpan w:val="2"/>
          </w:tcPr>
          <w:p w14:paraId="683A6AB7" w14:textId="46FD49FF" w:rsidR="77C72AAD" w:rsidRDefault="77C72AAD" w:rsidP="4D521974">
            <w:pPr>
              <w:spacing w:line="259" w:lineRule="auto"/>
              <w:ind w:left="-180" w:firstLine="180"/>
              <w:jc w:val="center"/>
              <w:rPr>
                <w:rFonts w:ascii="Tahoma" w:eastAsia="Tahoma" w:hAnsi="Tahoma" w:cs="Tahoma"/>
              </w:rPr>
            </w:pPr>
            <w:r w:rsidRPr="4D521974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430" w:type="dxa"/>
            <w:gridSpan w:val="2"/>
            <w:vAlign w:val="center"/>
          </w:tcPr>
          <w:p w14:paraId="092233E7" w14:textId="77777777" w:rsidR="002E2C48" w:rsidRDefault="002E2C48"/>
        </w:tc>
      </w:tr>
    </w:tbl>
    <w:p w14:paraId="20384F75" w14:textId="61BED3A8" w:rsidR="77C72AAD" w:rsidRDefault="2BE8BC74" w:rsidP="2BE8BC74">
      <w:pPr>
        <w:rPr>
          <w:rFonts w:ascii="Tahoma" w:eastAsia="Tahoma" w:hAnsi="Tahoma" w:cs="Tahoma"/>
          <w:b/>
          <w:bCs/>
        </w:rPr>
      </w:pPr>
      <w:r w:rsidRPr="2BE8BC74">
        <w:rPr>
          <w:rFonts w:ascii="Tahoma" w:eastAsia="Tahoma" w:hAnsi="Tahoma" w:cs="Tahoma"/>
          <w:b/>
          <w:bCs/>
        </w:rPr>
        <w:t>Definitions:</w:t>
      </w:r>
    </w:p>
    <w:p w14:paraId="2D4B9B8F" w14:textId="7C91813E" w:rsidR="77C72AAD" w:rsidRDefault="77C72AAD" w:rsidP="2BE8BC74">
      <w:pPr>
        <w:pStyle w:val="ListParagraph"/>
        <w:numPr>
          <w:ilvl w:val="0"/>
          <w:numId w:val="2"/>
        </w:numPr>
        <w:rPr>
          <w:rFonts w:ascii="Tahoma" w:eastAsia="Tahoma" w:hAnsi="Tahoma" w:cs="Tahoma"/>
        </w:rPr>
      </w:pPr>
      <w:r w:rsidRPr="2BE8BC74">
        <w:rPr>
          <w:rFonts w:ascii="Tahoma" w:eastAsia="Tahoma" w:hAnsi="Tahoma" w:cs="Tahoma"/>
          <w:b/>
          <w:bCs/>
        </w:rPr>
        <w:t>Bylaws</w:t>
      </w:r>
      <w:r>
        <w:br/>
      </w:r>
      <w:r w:rsidRPr="2BE8BC74">
        <w:rPr>
          <w:rFonts w:ascii="Tahoma" w:eastAsia="Tahoma" w:hAnsi="Tahoma" w:cs="Tahoma"/>
        </w:rPr>
        <w:t>(approved by membership, contains what is necessary to run the organization (Board composition, term limits, officers, etc.)</w:t>
      </w:r>
    </w:p>
    <w:p w14:paraId="3DD2E695" w14:textId="2211826A" w:rsidR="77C72AAD" w:rsidRDefault="77C72AAD" w:rsidP="2BE8BC74">
      <w:pPr>
        <w:pStyle w:val="ListParagraph"/>
        <w:numPr>
          <w:ilvl w:val="0"/>
          <w:numId w:val="2"/>
        </w:numPr>
        <w:rPr>
          <w:rFonts w:ascii="Tahoma" w:eastAsia="Tahoma" w:hAnsi="Tahoma" w:cs="Tahoma"/>
        </w:rPr>
      </w:pPr>
      <w:r w:rsidRPr="2BE8BC74">
        <w:rPr>
          <w:rFonts w:ascii="Tahoma" w:eastAsia="Tahoma" w:hAnsi="Tahoma" w:cs="Tahoma"/>
          <w:b/>
          <w:bCs/>
        </w:rPr>
        <w:t xml:space="preserve">Policy Manual </w:t>
      </w:r>
      <w:r w:rsidRPr="2BE8BC74">
        <w:rPr>
          <w:rFonts w:ascii="Tahoma" w:eastAsia="Tahoma" w:hAnsi="Tahoma" w:cs="Tahoma"/>
        </w:rPr>
        <w:t>(approved by the Board and creates frameworks of authority for decision-making between Board meetings)</w:t>
      </w:r>
    </w:p>
    <w:p w14:paraId="387EF4C9" w14:textId="6438A85A" w:rsidR="629D2D16" w:rsidRDefault="77C72AAD" w:rsidP="2BE8BC74">
      <w:pPr>
        <w:pStyle w:val="ListParagraph"/>
        <w:numPr>
          <w:ilvl w:val="0"/>
          <w:numId w:val="2"/>
        </w:numPr>
        <w:rPr>
          <w:rFonts w:ascii="Tahoma" w:eastAsia="Tahoma" w:hAnsi="Tahoma" w:cs="Tahoma"/>
        </w:rPr>
      </w:pPr>
      <w:r w:rsidRPr="2BE8BC74">
        <w:rPr>
          <w:rFonts w:ascii="Tahoma" w:eastAsia="Tahoma" w:hAnsi="Tahoma" w:cs="Tahoma"/>
          <w:b/>
          <w:bCs/>
        </w:rPr>
        <w:t xml:space="preserve">Operations Manual </w:t>
      </w:r>
      <w:r w:rsidRPr="2BE8BC74">
        <w:rPr>
          <w:rFonts w:ascii="Tahoma" w:eastAsia="Tahoma" w:hAnsi="Tahoma" w:cs="Tahoma"/>
        </w:rPr>
        <w:t>(requires no approval; outlines day-to-day work, processes and timelines for roles and regularly occurring processes (such as election timelines and awards processes)</w:t>
      </w:r>
    </w:p>
    <w:p w14:paraId="2C0FD662" w14:textId="4A6B2493" w:rsidR="629D2D16" w:rsidRDefault="629D2D16" w:rsidP="629D2D16"/>
    <w:p w14:paraId="3F647B59" w14:textId="49C3E698" w:rsidR="629D2D16" w:rsidRDefault="629D2D16" w:rsidP="006D6D20">
      <w:pPr>
        <w:spacing w:after="0"/>
        <w:jc w:val="center"/>
        <w:rPr>
          <w:rFonts w:ascii="Tahoma" w:eastAsia="Tahoma" w:hAnsi="Tahoma" w:cs="Tahoma"/>
          <w:color w:val="000000" w:themeColor="text1"/>
          <w:sz w:val="28"/>
          <w:szCs w:val="28"/>
        </w:rPr>
      </w:pPr>
      <w:r w:rsidRPr="629D2D16"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  <w:t>Board Management</w:t>
      </w:r>
    </w:p>
    <w:tbl>
      <w:tblPr>
        <w:tblStyle w:val="TableGrid"/>
        <w:tblW w:w="14505" w:type="dxa"/>
        <w:tblLayout w:type="fixed"/>
        <w:tblLook w:val="04A0" w:firstRow="1" w:lastRow="0" w:firstColumn="1" w:lastColumn="0" w:noHBand="0" w:noVBand="1"/>
      </w:tblPr>
      <w:tblGrid>
        <w:gridCol w:w="1965"/>
        <w:gridCol w:w="765"/>
        <w:gridCol w:w="1755"/>
        <w:gridCol w:w="2745"/>
        <w:gridCol w:w="2385"/>
        <w:gridCol w:w="2175"/>
        <w:gridCol w:w="480"/>
        <w:gridCol w:w="2235"/>
      </w:tblGrid>
      <w:tr w:rsidR="629D2D16" w14:paraId="4F795C0E" w14:textId="77777777" w:rsidTr="7E6C4970">
        <w:tc>
          <w:tcPr>
            <w:tcW w:w="2730" w:type="dxa"/>
            <w:gridSpan w:val="2"/>
            <w:shd w:val="clear" w:color="auto" w:fill="7F7F7F" w:themeFill="text1" w:themeFillTint="80"/>
          </w:tcPr>
          <w:p w14:paraId="4F98F525" w14:textId="7D1617AD" w:rsidR="629D2D16" w:rsidRDefault="629D2D16" w:rsidP="006D6D20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4500" w:type="dxa"/>
            <w:gridSpan w:val="2"/>
          </w:tcPr>
          <w:p w14:paraId="52EAE526" w14:textId="5D3C099F" w:rsidR="629D2D16" w:rsidRDefault="629D2D16" w:rsidP="006D6D20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629D2D16">
              <w:rPr>
                <w:rFonts w:ascii="Tahoma" w:eastAsia="Tahoma" w:hAnsi="Tahoma" w:cs="Tahoma"/>
              </w:rPr>
              <w:t>Below Expectations</w:t>
            </w:r>
          </w:p>
        </w:tc>
        <w:tc>
          <w:tcPr>
            <w:tcW w:w="4560" w:type="dxa"/>
            <w:gridSpan w:val="2"/>
          </w:tcPr>
          <w:p w14:paraId="7B140DFC" w14:textId="2E4BCEDC" w:rsidR="629D2D16" w:rsidRDefault="629D2D16" w:rsidP="006D6D20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629D2D16">
              <w:rPr>
                <w:rFonts w:ascii="Tahoma" w:eastAsia="Tahoma" w:hAnsi="Tahoma" w:cs="Tahoma"/>
              </w:rPr>
              <w:t>Meets Expectations</w:t>
            </w:r>
          </w:p>
        </w:tc>
        <w:tc>
          <w:tcPr>
            <w:tcW w:w="2715" w:type="dxa"/>
            <w:gridSpan w:val="2"/>
          </w:tcPr>
          <w:p w14:paraId="07551678" w14:textId="0D5E798F" w:rsidR="629D2D16" w:rsidRDefault="629D2D16" w:rsidP="006D6D20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629D2D16">
              <w:rPr>
                <w:rFonts w:ascii="Tahoma" w:eastAsia="Tahoma" w:hAnsi="Tahoma" w:cs="Tahoma"/>
              </w:rPr>
              <w:t>Notes</w:t>
            </w:r>
          </w:p>
        </w:tc>
      </w:tr>
      <w:tr w:rsidR="629D2D16" w14:paraId="654BC266" w14:textId="77777777" w:rsidTr="7E6C4970">
        <w:tc>
          <w:tcPr>
            <w:tcW w:w="2730" w:type="dxa"/>
            <w:gridSpan w:val="2"/>
            <w:vMerge w:val="restart"/>
          </w:tcPr>
          <w:p w14:paraId="33768F05" w14:textId="2CB5E5D9" w:rsidR="629D2D16" w:rsidRDefault="629D2D16" w:rsidP="629D2D16">
            <w:pPr>
              <w:spacing w:line="259" w:lineRule="auto"/>
              <w:ind w:right="-90"/>
              <w:rPr>
                <w:rFonts w:ascii="Tahoma" w:eastAsia="Tahoma" w:hAnsi="Tahoma" w:cs="Tahoma"/>
              </w:rPr>
            </w:pPr>
            <w:r w:rsidRPr="629D2D16">
              <w:rPr>
                <w:rFonts w:ascii="Tahoma" w:eastAsia="Tahoma" w:hAnsi="Tahoma" w:cs="Tahoma"/>
                <w:b/>
                <w:bCs/>
              </w:rPr>
              <w:t>Term Limits</w:t>
            </w:r>
          </w:p>
        </w:tc>
        <w:tc>
          <w:tcPr>
            <w:tcW w:w="4500" w:type="dxa"/>
            <w:gridSpan w:val="2"/>
          </w:tcPr>
          <w:p w14:paraId="475F2868" w14:textId="1E5071F4" w:rsidR="629D2D16" w:rsidRDefault="1A151B63" w:rsidP="1A151B63">
            <w:pPr>
              <w:spacing w:line="259" w:lineRule="auto"/>
              <w:rPr>
                <w:rFonts w:ascii="Tahoma" w:eastAsia="Tahoma" w:hAnsi="Tahoma" w:cs="Tahoma"/>
              </w:rPr>
            </w:pPr>
            <w:r w:rsidRPr="1A151B63">
              <w:rPr>
                <w:rFonts w:ascii="Tahoma" w:eastAsia="Tahoma" w:hAnsi="Tahoma" w:cs="Tahoma"/>
              </w:rPr>
              <w:t>Term limits are not in place or are outlined in governing document but not followed.</w:t>
            </w:r>
          </w:p>
        </w:tc>
        <w:tc>
          <w:tcPr>
            <w:tcW w:w="4560" w:type="dxa"/>
            <w:gridSpan w:val="2"/>
          </w:tcPr>
          <w:p w14:paraId="2808AE27" w14:textId="01FBDEE8" w:rsidR="629D2D16" w:rsidRDefault="1A151B63" w:rsidP="6B325FED">
            <w:pPr>
              <w:spacing w:line="257" w:lineRule="auto"/>
              <w:rPr>
                <w:rFonts w:ascii="Calibri" w:eastAsia="Calibri" w:hAnsi="Calibri" w:cs="Calibri"/>
              </w:rPr>
            </w:pPr>
            <w:r w:rsidRPr="6B325FED">
              <w:rPr>
                <w:rFonts w:ascii="Tahoma" w:eastAsia="Tahoma" w:hAnsi="Tahoma" w:cs="Tahoma"/>
              </w:rPr>
              <w:t>Term limits are in place, outlined in governing documents, and are followed.</w:t>
            </w:r>
            <w:r w:rsidRPr="6B325FE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15" w:type="dxa"/>
            <w:gridSpan w:val="2"/>
            <w:vMerge w:val="restart"/>
          </w:tcPr>
          <w:p w14:paraId="302DF33A" w14:textId="373ADF4E" w:rsidR="629D2D16" w:rsidRDefault="629D2D16" w:rsidP="629D2D16">
            <w:pPr>
              <w:spacing w:line="259" w:lineRule="auto"/>
              <w:rPr>
                <w:rFonts w:ascii="Tahoma" w:eastAsia="Tahoma" w:hAnsi="Tahoma" w:cs="Tahoma"/>
              </w:rPr>
            </w:pPr>
          </w:p>
        </w:tc>
      </w:tr>
      <w:tr w:rsidR="629D2D16" w14:paraId="6DC3A790" w14:textId="77777777" w:rsidTr="7E6C4970">
        <w:tc>
          <w:tcPr>
            <w:tcW w:w="2730" w:type="dxa"/>
            <w:gridSpan w:val="2"/>
            <w:vMerge/>
            <w:vAlign w:val="center"/>
          </w:tcPr>
          <w:p w14:paraId="5F9D5BAC" w14:textId="77777777" w:rsidR="002E2C48" w:rsidRDefault="002E2C48"/>
        </w:tc>
        <w:tc>
          <w:tcPr>
            <w:tcW w:w="4500" w:type="dxa"/>
            <w:gridSpan w:val="2"/>
          </w:tcPr>
          <w:p w14:paraId="6D6EA503" w14:textId="6C26B990" w:rsidR="629D2D16" w:rsidRDefault="629D2D16" w:rsidP="629D2D16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629D2D16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4560" w:type="dxa"/>
            <w:gridSpan w:val="2"/>
          </w:tcPr>
          <w:p w14:paraId="09362D67" w14:textId="3FF60D7C" w:rsidR="629D2D16" w:rsidRDefault="629D2D16" w:rsidP="629D2D16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629D2D16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715" w:type="dxa"/>
            <w:gridSpan w:val="2"/>
            <w:vMerge/>
            <w:vAlign w:val="center"/>
          </w:tcPr>
          <w:p w14:paraId="26E721EB" w14:textId="77777777" w:rsidR="002E2C48" w:rsidRDefault="002E2C48"/>
        </w:tc>
      </w:tr>
      <w:tr w:rsidR="641D42AF" w14:paraId="7810375E" w14:textId="77777777" w:rsidTr="7E6C4970">
        <w:tc>
          <w:tcPr>
            <w:tcW w:w="2730" w:type="dxa"/>
            <w:gridSpan w:val="2"/>
            <w:vMerge w:val="restart"/>
          </w:tcPr>
          <w:p w14:paraId="198B5E1F" w14:textId="21DE91C7" w:rsidR="641D42AF" w:rsidRDefault="641D42AF" w:rsidP="641D42AF">
            <w:pPr>
              <w:spacing w:line="259" w:lineRule="auto"/>
              <w:rPr>
                <w:rFonts w:ascii="Tahoma" w:eastAsia="Tahoma" w:hAnsi="Tahoma" w:cs="Tahoma"/>
                <w:b/>
                <w:bCs/>
              </w:rPr>
            </w:pPr>
            <w:r w:rsidRPr="641D42AF">
              <w:rPr>
                <w:rFonts w:ascii="Tahoma" w:eastAsia="Tahoma" w:hAnsi="Tahoma" w:cs="Tahoma"/>
                <w:b/>
                <w:bCs/>
              </w:rPr>
              <w:t>Elections</w:t>
            </w:r>
          </w:p>
        </w:tc>
        <w:tc>
          <w:tcPr>
            <w:tcW w:w="4500" w:type="dxa"/>
            <w:gridSpan w:val="2"/>
          </w:tcPr>
          <w:p w14:paraId="47BBF591" w14:textId="27801ACD" w:rsidR="641D42AF" w:rsidRDefault="629D2D16" w:rsidP="2605FB92">
            <w:pPr>
              <w:spacing w:line="259" w:lineRule="auto"/>
              <w:rPr>
                <w:rFonts w:ascii="Tahoma" w:eastAsia="Tahoma" w:hAnsi="Tahoma" w:cs="Tahoma"/>
              </w:rPr>
            </w:pPr>
            <w:r w:rsidRPr="2605FB92">
              <w:rPr>
                <w:rFonts w:ascii="Tahoma" w:eastAsia="Tahoma" w:hAnsi="Tahoma" w:cs="Tahoma"/>
              </w:rPr>
              <w:t>Election cycles and eligibility requirements are not outlined in governing documents.</w:t>
            </w:r>
          </w:p>
        </w:tc>
        <w:tc>
          <w:tcPr>
            <w:tcW w:w="4560" w:type="dxa"/>
            <w:gridSpan w:val="2"/>
          </w:tcPr>
          <w:p w14:paraId="2C33E8A1" w14:textId="3431DC82" w:rsidR="641D42AF" w:rsidRDefault="629D2D16" w:rsidP="2605FB92">
            <w:pPr>
              <w:spacing w:line="259" w:lineRule="auto"/>
              <w:rPr>
                <w:rFonts w:ascii="Tahoma" w:eastAsia="Tahoma" w:hAnsi="Tahoma" w:cs="Tahoma"/>
              </w:rPr>
            </w:pPr>
            <w:r w:rsidRPr="2605FB92">
              <w:rPr>
                <w:rFonts w:ascii="Tahoma" w:eastAsia="Tahoma" w:hAnsi="Tahoma" w:cs="Tahoma"/>
              </w:rPr>
              <w:t>Election cycles and eligibility requirements are outlined in governing documents.</w:t>
            </w:r>
          </w:p>
        </w:tc>
        <w:tc>
          <w:tcPr>
            <w:tcW w:w="2715" w:type="dxa"/>
            <w:gridSpan w:val="2"/>
            <w:vMerge w:val="restart"/>
          </w:tcPr>
          <w:p w14:paraId="47175405" w14:textId="3D03B601" w:rsidR="641D42AF" w:rsidRDefault="641D42AF" w:rsidP="641D42AF">
            <w:pPr>
              <w:spacing w:line="259" w:lineRule="auto"/>
              <w:rPr>
                <w:rFonts w:ascii="Tahoma" w:eastAsia="Tahoma" w:hAnsi="Tahoma" w:cs="Tahoma"/>
              </w:rPr>
            </w:pPr>
          </w:p>
        </w:tc>
      </w:tr>
      <w:tr w:rsidR="641D42AF" w14:paraId="03EF0481" w14:textId="77777777" w:rsidTr="7E6C4970">
        <w:tc>
          <w:tcPr>
            <w:tcW w:w="2730" w:type="dxa"/>
            <w:gridSpan w:val="2"/>
            <w:vMerge/>
          </w:tcPr>
          <w:p w14:paraId="00E01821" w14:textId="77777777" w:rsidR="002E2C48" w:rsidRDefault="002E2C48"/>
        </w:tc>
        <w:tc>
          <w:tcPr>
            <w:tcW w:w="4500" w:type="dxa"/>
            <w:gridSpan w:val="2"/>
          </w:tcPr>
          <w:p w14:paraId="4ADED52B" w14:textId="405F196F" w:rsidR="629D2D16" w:rsidRDefault="629D2D16" w:rsidP="641D42AF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641D42AF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4560" w:type="dxa"/>
            <w:gridSpan w:val="2"/>
          </w:tcPr>
          <w:p w14:paraId="64B859AC" w14:textId="4E4C9C07" w:rsidR="629D2D16" w:rsidRDefault="629D2D16" w:rsidP="641D42AF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641D42AF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715" w:type="dxa"/>
            <w:gridSpan w:val="2"/>
            <w:vMerge/>
          </w:tcPr>
          <w:p w14:paraId="510E2411" w14:textId="77777777" w:rsidR="002E2C48" w:rsidRDefault="002E2C48"/>
        </w:tc>
      </w:tr>
      <w:tr w:rsidR="5799CF93" w14:paraId="163D7AFB" w14:textId="77777777" w:rsidTr="7E6C4970">
        <w:tc>
          <w:tcPr>
            <w:tcW w:w="2730" w:type="dxa"/>
            <w:gridSpan w:val="2"/>
            <w:vMerge w:val="restart"/>
          </w:tcPr>
          <w:p w14:paraId="2C456CA3" w14:textId="4220F716" w:rsidR="5799CF93" w:rsidRDefault="5799CF93" w:rsidP="5799CF93">
            <w:pPr>
              <w:spacing w:line="259" w:lineRule="auto"/>
              <w:rPr>
                <w:rFonts w:ascii="Tahoma" w:eastAsia="Tahoma" w:hAnsi="Tahoma" w:cs="Tahoma"/>
                <w:b/>
                <w:bCs/>
              </w:rPr>
            </w:pPr>
            <w:r w:rsidRPr="5799CF93">
              <w:rPr>
                <w:rFonts w:ascii="Tahoma" w:eastAsia="Tahoma" w:hAnsi="Tahoma" w:cs="Tahoma"/>
                <w:b/>
                <w:bCs/>
              </w:rPr>
              <w:t>Position Descriptions</w:t>
            </w:r>
          </w:p>
        </w:tc>
        <w:tc>
          <w:tcPr>
            <w:tcW w:w="4500" w:type="dxa"/>
            <w:gridSpan w:val="2"/>
          </w:tcPr>
          <w:p w14:paraId="13FD1C41" w14:textId="1239EAC5" w:rsidR="629D2D16" w:rsidRDefault="0082684A" w:rsidP="5799CF93">
            <w:pPr>
              <w:spacing w:line="259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5799CF93">
              <w:rPr>
                <w:rFonts w:ascii="Tahoma" w:eastAsia="Tahoma" w:hAnsi="Tahoma" w:cs="Tahoma"/>
              </w:rPr>
              <w:t xml:space="preserve"> </w:t>
            </w:r>
            <w:r w:rsidR="629D2D16" w:rsidRPr="5799CF93">
              <w:rPr>
                <w:rFonts w:ascii="Tahoma" w:eastAsia="Tahoma" w:hAnsi="Tahoma" w:cs="Tahoma"/>
              </w:rPr>
              <w:t>does not have board member position descriptions outlined.</w:t>
            </w:r>
          </w:p>
        </w:tc>
        <w:tc>
          <w:tcPr>
            <w:tcW w:w="4560" w:type="dxa"/>
            <w:gridSpan w:val="2"/>
          </w:tcPr>
          <w:p w14:paraId="74BD9DBB" w14:textId="33960112" w:rsidR="629D2D16" w:rsidRDefault="629D2D16" w:rsidP="5799CF93">
            <w:pPr>
              <w:spacing w:line="259" w:lineRule="auto"/>
              <w:rPr>
                <w:rFonts w:ascii="Tahoma" w:eastAsia="Tahoma" w:hAnsi="Tahoma" w:cs="Tahoma"/>
              </w:rPr>
            </w:pPr>
            <w:r w:rsidRPr="5799CF93">
              <w:rPr>
                <w:rFonts w:ascii="Tahoma" w:eastAsia="Tahoma" w:hAnsi="Tahoma" w:cs="Tahoma"/>
              </w:rPr>
              <w:t>Every board member has a detailed and up-to-date position description and is outlined in governing documents or manuals.</w:t>
            </w:r>
          </w:p>
        </w:tc>
        <w:tc>
          <w:tcPr>
            <w:tcW w:w="2715" w:type="dxa"/>
            <w:gridSpan w:val="2"/>
            <w:vMerge w:val="restart"/>
          </w:tcPr>
          <w:p w14:paraId="5C1DA9DA" w14:textId="0957C97D" w:rsidR="5799CF93" w:rsidRDefault="5799CF93" w:rsidP="5799CF93">
            <w:pPr>
              <w:spacing w:line="259" w:lineRule="auto"/>
              <w:rPr>
                <w:rFonts w:ascii="Tahoma" w:eastAsia="Tahoma" w:hAnsi="Tahoma" w:cs="Tahoma"/>
              </w:rPr>
            </w:pPr>
          </w:p>
        </w:tc>
      </w:tr>
      <w:tr w:rsidR="5799CF93" w14:paraId="10E7C83C" w14:textId="77777777" w:rsidTr="7E6C4970">
        <w:tc>
          <w:tcPr>
            <w:tcW w:w="2730" w:type="dxa"/>
            <w:gridSpan w:val="2"/>
            <w:vMerge/>
          </w:tcPr>
          <w:p w14:paraId="28D3EAE3" w14:textId="77777777" w:rsidR="002E2C48" w:rsidRDefault="002E2C48"/>
        </w:tc>
        <w:tc>
          <w:tcPr>
            <w:tcW w:w="4500" w:type="dxa"/>
            <w:gridSpan w:val="2"/>
          </w:tcPr>
          <w:p w14:paraId="3583ABFE" w14:textId="38D9789A" w:rsidR="629D2D16" w:rsidRDefault="629D2D16" w:rsidP="5799CF93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5799CF93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4560" w:type="dxa"/>
            <w:gridSpan w:val="2"/>
          </w:tcPr>
          <w:p w14:paraId="47DD0741" w14:textId="122D9B9B" w:rsidR="629D2D16" w:rsidRDefault="629D2D16" w:rsidP="5799CF93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5799CF93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715" w:type="dxa"/>
            <w:gridSpan w:val="2"/>
            <w:vMerge/>
          </w:tcPr>
          <w:p w14:paraId="76A3B34C" w14:textId="77777777" w:rsidR="002E2C48" w:rsidRDefault="002E2C48"/>
        </w:tc>
      </w:tr>
      <w:tr w:rsidR="5799CF93" w14:paraId="7D0FF6B1" w14:textId="77777777" w:rsidTr="7E6C4970">
        <w:tc>
          <w:tcPr>
            <w:tcW w:w="2730" w:type="dxa"/>
            <w:gridSpan w:val="2"/>
            <w:vMerge w:val="restart"/>
          </w:tcPr>
          <w:p w14:paraId="4935DA7F" w14:textId="2B471E65" w:rsidR="5799CF93" w:rsidRDefault="5799CF93" w:rsidP="5799CF93">
            <w:pPr>
              <w:spacing w:line="259" w:lineRule="auto"/>
              <w:rPr>
                <w:rFonts w:ascii="Tahoma" w:eastAsia="Tahoma" w:hAnsi="Tahoma" w:cs="Tahoma"/>
                <w:b/>
                <w:bCs/>
              </w:rPr>
            </w:pPr>
            <w:r w:rsidRPr="5799CF93">
              <w:rPr>
                <w:rFonts w:ascii="Tahoma" w:eastAsia="Tahoma" w:hAnsi="Tahoma" w:cs="Tahoma"/>
                <w:b/>
                <w:bCs/>
              </w:rPr>
              <w:t>Board Orientation</w:t>
            </w:r>
          </w:p>
        </w:tc>
        <w:tc>
          <w:tcPr>
            <w:tcW w:w="4500" w:type="dxa"/>
            <w:gridSpan w:val="2"/>
          </w:tcPr>
          <w:p w14:paraId="0D3DE0BD" w14:textId="069173BF" w:rsidR="629D2D16" w:rsidRDefault="0082684A" w:rsidP="5799CF93">
            <w:pPr>
              <w:spacing w:line="259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5799CF93">
              <w:rPr>
                <w:rFonts w:ascii="Tahoma" w:eastAsia="Tahoma" w:hAnsi="Tahoma" w:cs="Tahoma"/>
              </w:rPr>
              <w:t xml:space="preserve"> </w:t>
            </w:r>
            <w:r w:rsidR="629D2D16" w:rsidRPr="5799CF93">
              <w:rPr>
                <w:rFonts w:ascii="Tahoma" w:eastAsia="Tahoma" w:hAnsi="Tahoma" w:cs="Tahoma"/>
              </w:rPr>
              <w:t>does not conduct a board member orientation.</w:t>
            </w:r>
          </w:p>
        </w:tc>
        <w:tc>
          <w:tcPr>
            <w:tcW w:w="4560" w:type="dxa"/>
            <w:gridSpan w:val="2"/>
          </w:tcPr>
          <w:p w14:paraId="64A82897" w14:textId="5ED3CC85" w:rsidR="5799CF93" w:rsidRDefault="0082684A" w:rsidP="5799CF93">
            <w:pPr>
              <w:spacing w:line="259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5799CF93">
              <w:rPr>
                <w:rFonts w:ascii="Tahoma" w:eastAsia="Tahoma" w:hAnsi="Tahoma" w:cs="Tahoma"/>
              </w:rPr>
              <w:t xml:space="preserve"> </w:t>
            </w:r>
            <w:r w:rsidR="5799CF93" w:rsidRPr="5799CF93">
              <w:rPr>
                <w:rFonts w:ascii="Tahoma" w:eastAsia="Tahoma" w:hAnsi="Tahoma" w:cs="Tahoma"/>
              </w:rPr>
              <w:t>conducts a board member orientation that includes incoming and outgoing board members. All board members are transitioned by their predecessor and are provided with resources and necessary tools to perform their role.</w:t>
            </w:r>
          </w:p>
        </w:tc>
        <w:tc>
          <w:tcPr>
            <w:tcW w:w="2715" w:type="dxa"/>
            <w:gridSpan w:val="2"/>
            <w:vMerge w:val="restart"/>
          </w:tcPr>
          <w:p w14:paraId="6780132B" w14:textId="75A14927" w:rsidR="5799CF93" w:rsidRDefault="5799CF93" w:rsidP="5799CF93">
            <w:pPr>
              <w:spacing w:line="259" w:lineRule="auto"/>
              <w:rPr>
                <w:rFonts w:ascii="Tahoma" w:eastAsia="Tahoma" w:hAnsi="Tahoma" w:cs="Tahoma"/>
              </w:rPr>
            </w:pPr>
          </w:p>
        </w:tc>
      </w:tr>
      <w:tr w:rsidR="5799CF93" w14:paraId="53A924DA" w14:textId="77777777" w:rsidTr="7E6C4970">
        <w:tc>
          <w:tcPr>
            <w:tcW w:w="2730" w:type="dxa"/>
            <w:gridSpan w:val="2"/>
            <w:vMerge/>
          </w:tcPr>
          <w:p w14:paraId="0D089591" w14:textId="77777777" w:rsidR="002E2C48" w:rsidRDefault="002E2C48"/>
        </w:tc>
        <w:tc>
          <w:tcPr>
            <w:tcW w:w="4500" w:type="dxa"/>
            <w:gridSpan w:val="2"/>
          </w:tcPr>
          <w:p w14:paraId="6CA3D347" w14:textId="7D04CE57" w:rsidR="629D2D16" w:rsidRDefault="629D2D16" w:rsidP="5799CF93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5799CF93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4560" w:type="dxa"/>
            <w:gridSpan w:val="2"/>
          </w:tcPr>
          <w:p w14:paraId="0F192062" w14:textId="3F808D07" w:rsidR="629D2D16" w:rsidRDefault="629D2D16" w:rsidP="5799CF93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5799CF93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715" w:type="dxa"/>
            <w:gridSpan w:val="2"/>
            <w:vMerge/>
          </w:tcPr>
          <w:p w14:paraId="6B670EBB" w14:textId="77777777" w:rsidR="002E2C48" w:rsidRDefault="002E2C48"/>
        </w:tc>
      </w:tr>
      <w:tr w:rsidR="629D2D16" w14:paraId="29C46E12" w14:textId="77777777" w:rsidTr="7E6C4970">
        <w:trPr>
          <w:trHeight w:val="585"/>
        </w:trPr>
        <w:tc>
          <w:tcPr>
            <w:tcW w:w="1965" w:type="dxa"/>
            <w:shd w:val="clear" w:color="auto" w:fill="7F7F7F" w:themeFill="text1" w:themeFillTint="80"/>
          </w:tcPr>
          <w:p w14:paraId="369BC769" w14:textId="5DAC5AB4" w:rsidR="629D2D16" w:rsidRDefault="629D2D16" w:rsidP="629D2D16">
            <w:pPr>
              <w:spacing w:line="259" w:lineRule="auto"/>
              <w:rPr>
                <w:rFonts w:ascii="Tahoma" w:eastAsia="Tahoma" w:hAnsi="Tahoma" w:cs="Tahoma"/>
              </w:rPr>
            </w:pPr>
          </w:p>
        </w:tc>
        <w:tc>
          <w:tcPr>
            <w:tcW w:w="2520" w:type="dxa"/>
            <w:gridSpan w:val="2"/>
          </w:tcPr>
          <w:p w14:paraId="4AEFD3C8" w14:textId="3EBFC77C" w:rsidR="629D2D16" w:rsidRDefault="629D2D16" w:rsidP="629D2D16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629D2D16">
              <w:rPr>
                <w:rFonts w:ascii="Tahoma" w:eastAsia="Tahoma" w:hAnsi="Tahoma" w:cs="Tahoma"/>
              </w:rPr>
              <w:t>Not Demonstrated</w:t>
            </w:r>
          </w:p>
        </w:tc>
        <w:tc>
          <w:tcPr>
            <w:tcW w:w="2745" w:type="dxa"/>
          </w:tcPr>
          <w:p w14:paraId="6814C3D7" w14:textId="2A0190E8" w:rsidR="629D2D16" w:rsidRDefault="629D2D16" w:rsidP="629D2D16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629D2D16">
              <w:rPr>
                <w:rFonts w:ascii="Tahoma" w:eastAsia="Tahoma" w:hAnsi="Tahoma" w:cs="Tahoma"/>
              </w:rPr>
              <w:t>Below Expectations</w:t>
            </w:r>
          </w:p>
        </w:tc>
        <w:tc>
          <w:tcPr>
            <w:tcW w:w="2385" w:type="dxa"/>
          </w:tcPr>
          <w:p w14:paraId="177B65A1" w14:textId="7F0ECA05" w:rsidR="629D2D16" w:rsidRDefault="629D2D16" w:rsidP="629D2D16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629D2D16">
              <w:rPr>
                <w:rFonts w:ascii="Tahoma" w:eastAsia="Tahoma" w:hAnsi="Tahoma" w:cs="Tahoma"/>
              </w:rPr>
              <w:t>Meets Expectations</w:t>
            </w:r>
          </w:p>
        </w:tc>
        <w:tc>
          <w:tcPr>
            <w:tcW w:w="2655" w:type="dxa"/>
            <w:gridSpan w:val="2"/>
          </w:tcPr>
          <w:p w14:paraId="2F3D2C6C" w14:textId="164ACEDE" w:rsidR="629D2D16" w:rsidRDefault="629D2D16" w:rsidP="629D2D16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629D2D16">
              <w:rPr>
                <w:rFonts w:ascii="Tahoma" w:eastAsia="Tahoma" w:hAnsi="Tahoma" w:cs="Tahoma"/>
              </w:rPr>
              <w:t>Exceeds Expectations</w:t>
            </w:r>
          </w:p>
        </w:tc>
        <w:tc>
          <w:tcPr>
            <w:tcW w:w="2235" w:type="dxa"/>
          </w:tcPr>
          <w:p w14:paraId="06EDBC73" w14:textId="1789F554" w:rsidR="629D2D16" w:rsidRDefault="629D2D16" w:rsidP="629D2D16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629D2D16">
              <w:rPr>
                <w:rFonts w:ascii="Tahoma" w:eastAsia="Tahoma" w:hAnsi="Tahoma" w:cs="Tahoma"/>
              </w:rPr>
              <w:t>Notes</w:t>
            </w:r>
          </w:p>
        </w:tc>
      </w:tr>
      <w:tr w:rsidR="641D42AF" w14:paraId="262315C3" w14:textId="77777777" w:rsidTr="7E6C4970">
        <w:tc>
          <w:tcPr>
            <w:tcW w:w="1965" w:type="dxa"/>
            <w:vMerge w:val="restart"/>
          </w:tcPr>
          <w:p w14:paraId="40B56FF5" w14:textId="53705F8C" w:rsidR="629D2D16" w:rsidRDefault="5F6C7D9F" w:rsidP="7E6C4970">
            <w:pPr>
              <w:spacing w:line="259" w:lineRule="auto"/>
              <w:rPr>
                <w:rFonts w:ascii="Tahoma" w:eastAsia="Tahoma" w:hAnsi="Tahoma" w:cs="Tahoma"/>
                <w:b/>
                <w:bCs/>
              </w:rPr>
            </w:pPr>
            <w:r w:rsidRPr="7E6C4970">
              <w:rPr>
                <w:rFonts w:ascii="Tahoma" w:eastAsia="Tahoma" w:hAnsi="Tahoma" w:cs="Tahoma"/>
                <w:b/>
                <w:bCs/>
              </w:rPr>
              <w:t>Volunteer Square</w:t>
            </w:r>
          </w:p>
        </w:tc>
        <w:tc>
          <w:tcPr>
            <w:tcW w:w="2520" w:type="dxa"/>
            <w:gridSpan w:val="2"/>
          </w:tcPr>
          <w:p w14:paraId="3952077B" w14:textId="094381BD" w:rsidR="5F6C7D9F" w:rsidRDefault="5F6C7D9F" w:rsidP="7E6C4970">
            <w:pPr>
              <w:spacing w:line="259" w:lineRule="auto"/>
              <w:rPr>
                <w:rFonts w:ascii="Tahoma" w:eastAsia="Tahoma" w:hAnsi="Tahoma" w:cs="Tahoma"/>
              </w:rPr>
            </w:pPr>
            <w:r w:rsidRPr="7E6C4970">
              <w:rPr>
                <w:rFonts w:ascii="Tahoma" w:eastAsia="Tahoma" w:hAnsi="Tahoma" w:cs="Tahoma"/>
              </w:rPr>
              <w:t>Board members do not/do not know how to use Volunteer Square.</w:t>
            </w:r>
          </w:p>
          <w:p w14:paraId="1DBC9882" w14:textId="2C031D98" w:rsidR="641D42AF" w:rsidRDefault="641D42AF" w:rsidP="7E6C4970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2745" w:type="dxa"/>
          </w:tcPr>
          <w:p w14:paraId="1A77AE75" w14:textId="2D30185B" w:rsidR="5F6C7D9F" w:rsidRDefault="5F6C7D9F" w:rsidP="7E6C4970">
            <w:pPr>
              <w:spacing w:line="259" w:lineRule="auto"/>
              <w:rPr>
                <w:rFonts w:ascii="Tahoma" w:eastAsia="Tahoma" w:hAnsi="Tahoma" w:cs="Tahoma"/>
              </w:rPr>
            </w:pPr>
            <w:r w:rsidRPr="7E6C4970">
              <w:rPr>
                <w:rFonts w:ascii="Tahoma" w:eastAsia="Tahoma" w:hAnsi="Tahoma" w:cs="Tahoma"/>
              </w:rPr>
              <w:t>Volunteer Square is used inconsistently for soliciting and recruiting volunteers in all volunteer opport</w:t>
            </w:r>
            <w:r w:rsidR="00F640F9">
              <w:rPr>
                <w:rFonts w:ascii="Tahoma" w:eastAsia="Tahoma" w:hAnsi="Tahoma" w:cs="Tahoma"/>
              </w:rPr>
              <w:t>unitie</w:t>
            </w:r>
            <w:r w:rsidRPr="7E6C4970">
              <w:rPr>
                <w:rFonts w:ascii="Tahoma" w:eastAsia="Tahoma" w:hAnsi="Tahoma" w:cs="Tahoma"/>
              </w:rPr>
              <w:t>s.</w:t>
            </w:r>
          </w:p>
          <w:p w14:paraId="689D4374" w14:textId="208F1E0C" w:rsidR="641D42AF" w:rsidRDefault="641D42AF" w:rsidP="7E6C4970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2385" w:type="dxa"/>
          </w:tcPr>
          <w:p w14:paraId="289A1FE0" w14:textId="7E137B8E" w:rsidR="629D2D16" w:rsidRDefault="5F6C7D9F" w:rsidP="7E6C4970">
            <w:pPr>
              <w:spacing w:line="259" w:lineRule="auto"/>
              <w:rPr>
                <w:rFonts w:ascii="Tahoma" w:eastAsia="Tahoma" w:hAnsi="Tahoma" w:cs="Tahoma"/>
              </w:rPr>
            </w:pPr>
            <w:r w:rsidRPr="7E6C4970">
              <w:rPr>
                <w:rFonts w:ascii="Tahoma" w:eastAsia="Tahoma" w:hAnsi="Tahoma" w:cs="Tahoma"/>
              </w:rPr>
              <w:t xml:space="preserve">Volunteer Square is used for soliciting and recruiting volunteers in all volunteer </w:t>
            </w:r>
            <w:r w:rsidR="00F640F9" w:rsidRPr="7E6C4970">
              <w:rPr>
                <w:rFonts w:ascii="Tahoma" w:eastAsia="Tahoma" w:hAnsi="Tahoma" w:cs="Tahoma"/>
              </w:rPr>
              <w:t>opport</w:t>
            </w:r>
            <w:r w:rsidR="00F640F9">
              <w:rPr>
                <w:rFonts w:ascii="Tahoma" w:eastAsia="Tahoma" w:hAnsi="Tahoma" w:cs="Tahoma"/>
              </w:rPr>
              <w:t>unitie</w:t>
            </w:r>
            <w:r w:rsidR="00F640F9" w:rsidRPr="7E6C4970">
              <w:rPr>
                <w:rFonts w:ascii="Tahoma" w:eastAsia="Tahoma" w:hAnsi="Tahoma" w:cs="Tahoma"/>
              </w:rPr>
              <w:t>s</w:t>
            </w:r>
            <w:r w:rsidR="17D554D4" w:rsidRPr="7E6C4970">
              <w:rPr>
                <w:rFonts w:ascii="Tahoma" w:eastAsia="Tahoma" w:hAnsi="Tahoma" w:cs="Tahoma"/>
              </w:rPr>
              <w:t>.</w:t>
            </w:r>
          </w:p>
        </w:tc>
        <w:tc>
          <w:tcPr>
            <w:tcW w:w="2655" w:type="dxa"/>
            <w:gridSpan w:val="2"/>
          </w:tcPr>
          <w:p w14:paraId="4819A082" w14:textId="6AB430B9" w:rsidR="629D2D16" w:rsidRDefault="5F6C7D9F" w:rsidP="5F6C7D9F">
            <w:pPr>
              <w:spacing w:line="259" w:lineRule="auto"/>
              <w:rPr>
                <w:rFonts w:ascii="Tahoma" w:eastAsia="Tahoma" w:hAnsi="Tahoma" w:cs="Tahoma"/>
              </w:rPr>
            </w:pPr>
            <w:r w:rsidRPr="5F6C7D9F">
              <w:rPr>
                <w:rFonts w:ascii="Tahoma" w:eastAsia="Tahoma" w:hAnsi="Tahoma" w:cs="Tahoma"/>
                <w:color w:val="000000" w:themeColor="text1"/>
              </w:rPr>
              <w:t xml:space="preserve">Board members know how to use and promote Volunteer Square on their website. Volunteer Square is used for soliciting and recruiting volunteers in all volunteer </w:t>
            </w:r>
            <w:r w:rsidR="00F640F9" w:rsidRPr="7E6C4970">
              <w:rPr>
                <w:rFonts w:ascii="Tahoma" w:eastAsia="Tahoma" w:hAnsi="Tahoma" w:cs="Tahoma"/>
              </w:rPr>
              <w:t>opport</w:t>
            </w:r>
            <w:r w:rsidR="00F640F9">
              <w:rPr>
                <w:rFonts w:ascii="Tahoma" w:eastAsia="Tahoma" w:hAnsi="Tahoma" w:cs="Tahoma"/>
              </w:rPr>
              <w:t>unitie</w:t>
            </w:r>
            <w:r w:rsidR="00F640F9" w:rsidRPr="7E6C4970">
              <w:rPr>
                <w:rFonts w:ascii="Tahoma" w:eastAsia="Tahoma" w:hAnsi="Tahoma" w:cs="Tahoma"/>
              </w:rPr>
              <w:t>s</w:t>
            </w:r>
            <w:r w:rsidRPr="5F6C7D9F">
              <w:rPr>
                <w:rFonts w:ascii="Tahoma" w:eastAsia="Tahoma" w:hAnsi="Tahoma" w:cs="Tahoma"/>
                <w:color w:val="000000" w:themeColor="text1"/>
              </w:rPr>
              <w:t>.</w:t>
            </w:r>
          </w:p>
        </w:tc>
        <w:tc>
          <w:tcPr>
            <w:tcW w:w="2235" w:type="dxa"/>
            <w:vMerge w:val="restart"/>
          </w:tcPr>
          <w:p w14:paraId="3340BCD3" w14:textId="537925C6" w:rsidR="641D42AF" w:rsidRDefault="641D42AF" w:rsidP="641D42AF">
            <w:pPr>
              <w:spacing w:line="259" w:lineRule="auto"/>
              <w:rPr>
                <w:rFonts w:ascii="Tahoma" w:eastAsia="Tahoma" w:hAnsi="Tahoma" w:cs="Tahoma"/>
              </w:rPr>
            </w:pPr>
          </w:p>
        </w:tc>
      </w:tr>
      <w:tr w:rsidR="641D42AF" w14:paraId="340BEFA6" w14:textId="77777777" w:rsidTr="7E6C4970">
        <w:tc>
          <w:tcPr>
            <w:tcW w:w="1965" w:type="dxa"/>
            <w:vMerge/>
          </w:tcPr>
          <w:p w14:paraId="4EA85387" w14:textId="77777777" w:rsidR="002E2C48" w:rsidRDefault="002E2C48"/>
        </w:tc>
        <w:tc>
          <w:tcPr>
            <w:tcW w:w="2520" w:type="dxa"/>
            <w:gridSpan w:val="2"/>
          </w:tcPr>
          <w:p w14:paraId="1017B668" w14:textId="5A408455" w:rsidR="629D2D16" w:rsidRDefault="17D554D4" w:rsidP="7E6C4970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7E6C4970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745" w:type="dxa"/>
          </w:tcPr>
          <w:p w14:paraId="72F55D22" w14:textId="2CD2D4C3" w:rsidR="629D2D16" w:rsidRDefault="17D554D4" w:rsidP="7E6C4970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7E6C4970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385" w:type="dxa"/>
          </w:tcPr>
          <w:p w14:paraId="414589C4" w14:textId="7A898669" w:rsidR="629D2D16" w:rsidRDefault="17D554D4" w:rsidP="7E6C4970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7E6C4970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655" w:type="dxa"/>
            <w:gridSpan w:val="2"/>
          </w:tcPr>
          <w:p w14:paraId="7D17B328" w14:textId="6C33D0F9" w:rsidR="629D2D16" w:rsidRDefault="17D554D4" w:rsidP="5F6C7D9F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5F6C7D9F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235" w:type="dxa"/>
            <w:vMerge/>
          </w:tcPr>
          <w:p w14:paraId="668A93CF" w14:textId="77777777" w:rsidR="002E2C48" w:rsidRDefault="002E2C48"/>
        </w:tc>
      </w:tr>
    </w:tbl>
    <w:p w14:paraId="27DECEFD" w14:textId="1EE95A4B" w:rsidR="629D2D16" w:rsidRDefault="629D2D16" w:rsidP="641D42AF">
      <w:pPr>
        <w:rPr>
          <w:rFonts w:ascii="Calibri" w:eastAsia="Calibri" w:hAnsi="Calibri" w:cs="Calibri"/>
          <w:color w:val="000000" w:themeColor="text1"/>
        </w:rPr>
      </w:pPr>
    </w:p>
    <w:p w14:paraId="60E3492A" w14:textId="55369CAE" w:rsidR="629D2D16" w:rsidRDefault="629D2D16" w:rsidP="641D42AF">
      <w:pPr>
        <w:rPr>
          <w:rFonts w:ascii="Calibri" w:eastAsia="Calibri" w:hAnsi="Calibri" w:cs="Calibri"/>
          <w:color w:val="000000" w:themeColor="text1"/>
        </w:rPr>
      </w:pPr>
    </w:p>
    <w:p w14:paraId="1988E196" w14:textId="77777777" w:rsidR="006D6D20" w:rsidRDefault="006D6D20" w:rsidP="641D42AF">
      <w:pPr>
        <w:jc w:val="center"/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</w:pPr>
    </w:p>
    <w:p w14:paraId="0A166BC1" w14:textId="05BF5E14" w:rsidR="629D2D16" w:rsidRDefault="641D42AF" w:rsidP="006D6D20">
      <w:pPr>
        <w:spacing w:after="0"/>
        <w:jc w:val="center"/>
        <w:rPr>
          <w:rFonts w:ascii="Calibri" w:eastAsia="Calibri" w:hAnsi="Calibri" w:cs="Calibri"/>
        </w:rPr>
      </w:pPr>
      <w:r w:rsidRPr="641D42AF"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  <w:lastRenderedPageBreak/>
        <w:t>Professional Development</w:t>
      </w:r>
    </w:p>
    <w:tbl>
      <w:tblPr>
        <w:tblStyle w:val="TableGrid"/>
        <w:tblW w:w="14444" w:type="dxa"/>
        <w:tblLayout w:type="fixed"/>
        <w:tblLook w:val="04A0" w:firstRow="1" w:lastRow="0" w:firstColumn="1" w:lastColumn="0" w:noHBand="0" w:noVBand="1"/>
      </w:tblPr>
      <w:tblGrid>
        <w:gridCol w:w="1845"/>
        <w:gridCol w:w="1972"/>
        <w:gridCol w:w="1946"/>
        <w:gridCol w:w="3896"/>
        <w:gridCol w:w="2475"/>
        <w:gridCol w:w="2310"/>
      </w:tblGrid>
      <w:tr w:rsidR="641D42AF" w14:paraId="4D1C30F6" w14:textId="77777777" w:rsidTr="3BE50828">
        <w:trPr>
          <w:trHeight w:val="570"/>
        </w:trPr>
        <w:tc>
          <w:tcPr>
            <w:tcW w:w="1845" w:type="dxa"/>
            <w:shd w:val="clear" w:color="auto" w:fill="7F7F7F" w:themeFill="text1" w:themeFillTint="80"/>
          </w:tcPr>
          <w:p w14:paraId="58F21B5E" w14:textId="6B79F37D" w:rsidR="641D42AF" w:rsidRDefault="641D42AF" w:rsidP="006D6D20">
            <w:pPr>
              <w:spacing w:line="259" w:lineRule="auto"/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1972" w:type="dxa"/>
          </w:tcPr>
          <w:p w14:paraId="7A0714C1" w14:textId="1E987BFA" w:rsidR="641D42AF" w:rsidRDefault="641D42AF" w:rsidP="006D6D20">
            <w:pPr>
              <w:spacing w:line="259" w:lineRule="auto"/>
              <w:jc w:val="center"/>
              <w:rPr>
                <w:rFonts w:ascii="Tahoma" w:eastAsia="Tahoma" w:hAnsi="Tahoma" w:cs="Tahoma"/>
                <w:color w:val="000000" w:themeColor="text1"/>
              </w:rPr>
            </w:pPr>
            <w:r w:rsidRPr="641D42AF">
              <w:rPr>
                <w:rFonts w:ascii="Tahoma" w:eastAsia="Tahoma" w:hAnsi="Tahoma" w:cs="Tahoma"/>
                <w:color w:val="000000" w:themeColor="text1"/>
              </w:rPr>
              <w:t>Not Demonstrated</w:t>
            </w:r>
          </w:p>
        </w:tc>
        <w:tc>
          <w:tcPr>
            <w:tcW w:w="1946" w:type="dxa"/>
          </w:tcPr>
          <w:p w14:paraId="00C5D91C" w14:textId="0593E082" w:rsidR="641D42AF" w:rsidRDefault="641D42AF" w:rsidP="006D6D20">
            <w:pPr>
              <w:spacing w:line="259" w:lineRule="auto"/>
              <w:jc w:val="center"/>
              <w:rPr>
                <w:rFonts w:ascii="Tahoma" w:eastAsia="Tahoma" w:hAnsi="Tahoma" w:cs="Tahoma"/>
                <w:color w:val="000000" w:themeColor="text1"/>
              </w:rPr>
            </w:pPr>
            <w:r w:rsidRPr="641D42AF">
              <w:rPr>
                <w:rFonts w:ascii="Tahoma" w:eastAsia="Tahoma" w:hAnsi="Tahoma" w:cs="Tahoma"/>
                <w:color w:val="000000" w:themeColor="text1"/>
              </w:rPr>
              <w:t>Below Expectations</w:t>
            </w:r>
          </w:p>
        </w:tc>
        <w:tc>
          <w:tcPr>
            <w:tcW w:w="3896" w:type="dxa"/>
          </w:tcPr>
          <w:p w14:paraId="797D6B43" w14:textId="3327669C" w:rsidR="641D42AF" w:rsidRDefault="641D42AF" w:rsidP="006D6D20">
            <w:pPr>
              <w:spacing w:line="259" w:lineRule="auto"/>
              <w:jc w:val="center"/>
              <w:rPr>
                <w:rFonts w:ascii="Tahoma" w:eastAsia="Tahoma" w:hAnsi="Tahoma" w:cs="Tahoma"/>
                <w:color w:val="000000" w:themeColor="text1"/>
              </w:rPr>
            </w:pPr>
            <w:r w:rsidRPr="641D42AF">
              <w:rPr>
                <w:rFonts w:ascii="Tahoma" w:eastAsia="Tahoma" w:hAnsi="Tahoma" w:cs="Tahoma"/>
                <w:color w:val="000000" w:themeColor="text1"/>
              </w:rPr>
              <w:t>Meets Expectations</w:t>
            </w:r>
          </w:p>
        </w:tc>
        <w:tc>
          <w:tcPr>
            <w:tcW w:w="2475" w:type="dxa"/>
          </w:tcPr>
          <w:p w14:paraId="542717A2" w14:textId="6ABD4BF6" w:rsidR="641D42AF" w:rsidRDefault="641D42AF" w:rsidP="006D6D20">
            <w:pPr>
              <w:spacing w:line="259" w:lineRule="auto"/>
              <w:jc w:val="center"/>
              <w:rPr>
                <w:rFonts w:ascii="Tahoma" w:eastAsia="Tahoma" w:hAnsi="Tahoma" w:cs="Tahoma"/>
                <w:color w:val="000000" w:themeColor="text1"/>
              </w:rPr>
            </w:pPr>
            <w:r w:rsidRPr="3BE50828">
              <w:rPr>
                <w:rFonts w:ascii="Tahoma" w:eastAsia="Tahoma" w:hAnsi="Tahoma" w:cs="Tahoma"/>
                <w:color w:val="000000" w:themeColor="text1"/>
              </w:rPr>
              <w:t>Exceeds Expectations</w:t>
            </w:r>
          </w:p>
        </w:tc>
        <w:tc>
          <w:tcPr>
            <w:tcW w:w="2310" w:type="dxa"/>
          </w:tcPr>
          <w:p w14:paraId="520A6775" w14:textId="45C55FBB" w:rsidR="641D42AF" w:rsidRDefault="641D42AF" w:rsidP="006D6D20">
            <w:pPr>
              <w:spacing w:line="259" w:lineRule="auto"/>
              <w:jc w:val="center"/>
              <w:rPr>
                <w:rFonts w:ascii="Tahoma" w:eastAsia="Tahoma" w:hAnsi="Tahoma" w:cs="Tahoma"/>
                <w:color w:val="000000" w:themeColor="text1"/>
              </w:rPr>
            </w:pPr>
            <w:r w:rsidRPr="641D42AF">
              <w:rPr>
                <w:rFonts w:ascii="Tahoma" w:eastAsia="Tahoma" w:hAnsi="Tahoma" w:cs="Tahoma"/>
                <w:color w:val="000000" w:themeColor="text1"/>
              </w:rPr>
              <w:t>Notes</w:t>
            </w:r>
          </w:p>
        </w:tc>
      </w:tr>
      <w:tr w:rsidR="641D42AF" w14:paraId="49CDE9BD" w14:textId="77777777" w:rsidTr="3BE50828">
        <w:tc>
          <w:tcPr>
            <w:tcW w:w="1845" w:type="dxa"/>
            <w:vMerge w:val="restart"/>
          </w:tcPr>
          <w:p w14:paraId="5E3590EC" w14:textId="7F756FF7" w:rsidR="641D42AF" w:rsidRDefault="0082684A" w:rsidP="641D42AF">
            <w:pPr>
              <w:spacing w:line="259" w:lineRule="auto"/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 w:rsidRPr="0082684A">
              <w:rPr>
                <w:rFonts w:ascii="Tahoma" w:eastAsia="Tahoma" w:hAnsi="Tahoma" w:cs="Tahoma"/>
                <w:b/>
                <w:bCs/>
              </w:rPr>
              <w:t>Unit</w:t>
            </w:r>
            <w:r w:rsidR="641D42AF" w:rsidRPr="641D42AF">
              <w:rPr>
                <w:rFonts w:ascii="Tahoma" w:eastAsia="Tahoma" w:hAnsi="Tahoma" w:cs="Tahoma"/>
                <w:b/>
                <w:bCs/>
                <w:color w:val="000000" w:themeColor="text1"/>
              </w:rPr>
              <w:t xml:space="preserve">-created Professional Development (PD) Programs and Resources </w:t>
            </w:r>
          </w:p>
        </w:tc>
        <w:tc>
          <w:tcPr>
            <w:tcW w:w="1972" w:type="dxa"/>
          </w:tcPr>
          <w:p w14:paraId="650C88CA" w14:textId="265B6DC2" w:rsidR="641D42AF" w:rsidRDefault="0082684A" w:rsidP="641D42AF">
            <w:pPr>
              <w:spacing w:line="259" w:lineRule="auto"/>
              <w:rPr>
                <w:rFonts w:ascii="Tahoma" w:eastAsia="Tahoma" w:hAnsi="Tahoma" w:cs="Tahoma"/>
                <w:color w:val="000000" w:themeColor="text1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641D42AF">
              <w:rPr>
                <w:rFonts w:ascii="Tahoma" w:eastAsia="Tahoma" w:hAnsi="Tahoma" w:cs="Tahoma"/>
                <w:color w:val="000000" w:themeColor="text1"/>
              </w:rPr>
              <w:t xml:space="preserve"> </w:t>
            </w:r>
            <w:r w:rsidR="641D42AF" w:rsidRPr="641D42AF">
              <w:rPr>
                <w:rFonts w:ascii="Tahoma" w:eastAsia="Tahoma" w:hAnsi="Tahoma" w:cs="Tahoma"/>
                <w:color w:val="000000" w:themeColor="text1"/>
              </w:rPr>
              <w:t xml:space="preserve">does not offer professional development programming or resources. </w:t>
            </w:r>
          </w:p>
        </w:tc>
        <w:tc>
          <w:tcPr>
            <w:tcW w:w="1946" w:type="dxa"/>
          </w:tcPr>
          <w:p w14:paraId="3A012995" w14:textId="6E16C5E1" w:rsidR="641D42AF" w:rsidRDefault="0082684A" w:rsidP="641D42AF">
            <w:pPr>
              <w:spacing w:line="259" w:lineRule="auto"/>
              <w:rPr>
                <w:rFonts w:ascii="Tahoma" w:eastAsia="Tahoma" w:hAnsi="Tahoma" w:cs="Tahoma"/>
                <w:color w:val="000000" w:themeColor="text1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641D42AF">
              <w:rPr>
                <w:rFonts w:ascii="Tahoma" w:eastAsia="Tahoma" w:hAnsi="Tahoma" w:cs="Tahoma"/>
                <w:color w:val="000000" w:themeColor="text1"/>
              </w:rPr>
              <w:t xml:space="preserve"> </w:t>
            </w:r>
            <w:r w:rsidR="641D42AF" w:rsidRPr="641D42AF">
              <w:rPr>
                <w:rFonts w:ascii="Tahoma" w:eastAsia="Tahoma" w:hAnsi="Tahoma" w:cs="Tahoma"/>
                <w:color w:val="000000" w:themeColor="text1"/>
              </w:rPr>
              <w:t>offers one or more PD programs or resources to its members.</w:t>
            </w:r>
          </w:p>
        </w:tc>
        <w:tc>
          <w:tcPr>
            <w:tcW w:w="3896" w:type="dxa"/>
          </w:tcPr>
          <w:p w14:paraId="0D07B06B" w14:textId="30DEA980" w:rsidR="641D42AF" w:rsidRDefault="0082684A" w:rsidP="641D42AF">
            <w:pPr>
              <w:spacing w:line="259" w:lineRule="auto"/>
              <w:rPr>
                <w:rFonts w:ascii="Tahoma" w:eastAsia="Tahoma" w:hAnsi="Tahoma" w:cs="Tahoma"/>
                <w:color w:val="000000" w:themeColor="text1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641D42AF">
              <w:rPr>
                <w:rFonts w:ascii="Tahoma" w:eastAsia="Tahoma" w:hAnsi="Tahoma" w:cs="Tahoma"/>
                <w:color w:val="000000" w:themeColor="text1"/>
              </w:rPr>
              <w:t xml:space="preserve"> </w:t>
            </w:r>
            <w:r w:rsidR="641D42AF" w:rsidRPr="641D42AF">
              <w:rPr>
                <w:rFonts w:ascii="Tahoma" w:eastAsia="Tahoma" w:hAnsi="Tahoma" w:cs="Tahoma"/>
                <w:color w:val="000000" w:themeColor="text1"/>
              </w:rPr>
              <w:t xml:space="preserve">offers 2 or more PD programs or resources to its members annually (may include a </w:t>
            </w:r>
            <w:r w:rsidR="00F640F9">
              <w:rPr>
                <w:rFonts w:ascii="Tahoma" w:eastAsia="Tahoma" w:hAnsi="Tahoma" w:cs="Tahoma"/>
                <w:color w:val="000000" w:themeColor="text1"/>
              </w:rPr>
              <w:t>D/U</w:t>
            </w:r>
            <w:r w:rsidR="641D42AF" w:rsidRPr="641D42AF">
              <w:rPr>
                <w:rFonts w:ascii="Tahoma" w:eastAsia="Tahoma" w:hAnsi="Tahoma" w:cs="Tahoma"/>
                <w:color w:val="000000" w:themeColor="text1"/>
              </w:rPr>
              <w:t>’s annual conference).</w:t>
            </w:r>
          </w:p>
        </w:tc>
        <w:tc>
          <w:tcPr>
            <w:tcW w:w="2475" w:type="dxa"/>
          </w:tcPr>
          <w:p w14:paraId="0C0BF798" w14:textId="45E8440C" w:rsidR="641D42AF" w:rsidRDefault="00F640F9" w:rsidP="641D42AF">
            <w:pPr>
              <w:spacing w:line="259" w:lineRule="auto"/>
              <w:rPr>
                <w:rFonts w:ascii="Tahoma" w:eastAsia="Tahoma" w:hAnsi="Tahoma" w:cs="Tahoma"/>
                <w:color w:val="000000" w:themeColor="text1"/>
              </w:rPr>
            </w:pPr>
            <w:r>
              <w:rPr>
                <w:rFonts w:ascii="Tahoma" w:eastAsia="Tahoma" w:hAnsi="Tahoma" w:cs="Tahoma"/>
                <w:color w:val="000000" w:themeColor="text1"/>
              </w:rPr>
              <w:t>D</w:t>
            </w:r>
            <w:r w:rsidR="0082684A">
              <w:rPr>
                <w:rFonts w:ascii="Tahoma" w:eastAsia="Tahoma" w:hAnsi="Tahoma" w:cs="Tahoma"/>
              </w:rPr>
              <w:t xml:space="preserve"> Unit</w:t>
            </w:r>
            <w:r w:rsidR="0082684A" w:rsidRPr="641D42AF">
              <w:rPr>
                <w:rFonts w:ascii="Tahoma" w:eastAsia="Tahoma" w:hAnsi="Tahoma" w:cs="Tahoma"/>
                <w:color w:val="000000" w:themeColor="text1"/>
              </w:rPr>
              <w:t xml:space="preserve"> </w:t>
            </w:r>
            <w:r w:rsidR="641D42AF" w:rsidRPr="641D42AF">
              <w:rPr>
                <w:rFonts w:ascii="Tahoma" w:eastAsia="Tahoma" w:hAnsi="Tahoma" w:cs="Tahoma"/>
                <w:color w:val="000000" w:themeColor="text1"/>
              </w:rPr>
              <w:t xml:space="preserve">offers 4 or more PD programs or resources to its members annually (may include a </w:t>
            </w:r>
            <w:r w:rsidR="0082684A">
              <w:rPr>
                <w:rFonts w:ascii="Tahoma" w:eastAsia="Tahoma" w:hAnsi="Tahoma" w:cs="Tahoma"/>
              </w:rPr>
              <w:t>Unit</w:t>
            </w:r>
            <w:r w:rsidR="641D42AF" w:rsidRPr="641D42AF">
              <w:rPr>
                <w:rFonts w:ascii="Tahoma" w:eastAsia="Tahoma" w:hAnsi="Tahoma" w:cs="Tahoma"/>
                <w:color w:val="000000" w:themeColor="text1"/>
              </w:rPr>
              <w:t>’s annual conference).</w:t>
            </w:r>
          </w:p>
        </w:tc>
        <w:tc>
          <w:tcPr>
            <w:tcW w:w="2310" w:type="dxa"/>
            <w:vMerge w:val="restart"/>
          </w:tcPr>
          <w:p w14:paraId="2A46F884" w14:textId="5311AC2C" w:rsidR="641D42AF" w:rsidRDefault="641D42AF" w:rsidP="641D42AF">
            <w:pPr>
              <w:spacing w:line="259" w:lineRule="auto"/>
              <w:rPr>
                <w:rFonts w:ascii="Tahoma" w:eastAsia="Tahoma" w:hAnsi="Tahoma" w:cs="Tahoma"/>
                <w:color w:val="000000" w:themeColor="text1"/>
              </w:rPr>
            </w:pPr>
          </w:p>
        </w:tc>
      </w:tr>
      <w:tr w:rsidR="641D42AF" w14:paraId="13A9557C" w14:textId="77777777" w:rsidTr="3BE50828">
        <w:tc>
          <w:tcPr>
            <w:tcW w:w="1845" w:type="dxa"/>
            <w:vMerge/>
            <w:vAlign w:val="center"/>
          </w:tcPr>
          <w:p w14:paraId="1F435479" w14:textId="77777777" w:rsidR="002E2C48" w:rsidRDefault="002E2C48"/>
        </w:tc>
        <w:tc>
          <w:tcPr>
            <w:tcW w:w="1972" w:type="dxa"/>
          </w:tcPr>
          <w:p w14:paraId="54CB8107" w14:textId="41F4ACBB" w:rsidR="641D42AF" w:rsidRDefault="641D42AF" w:rsidP="641D42AF">
            <w:pPr>
              <w:spacing w:line="259" w:lineRule="auto"/>
              <w:jc w:val="center"/>
              <w:rPr>
                <w:rFonts w:ascii="Tahoma" w:eastAsia="Tahoma" w:hAnsi="Tahoma" w:cs="Tahoma"/>
                <w:color w:val="000000" w:themeColor="text1"/>
              </w:rPr>
            </w:pPr>
            <w:r w:rsidRPr="641D42AF">
              <w:rPr>
                <w:rFonts w:ascii="Tahoma" w:eastAsia="Tahoma" w:hAnsi="Tahoma" w:cs="Tahoma"/>
                <w:color w:val="000000" w:themeColor="text1"/>
              </w:rPr>
              <w:t></w:t>
            </w:r>
          </w:p>
        </w:tc>
        <w:tc>
          <w:tcPr>
            <w:tcW w:w="1946" w:type="dxa"/>
          </w:tcPr>
          <w:p w14:paraId="232BEA41" w14:textId="38321386" w:rsidR="641D42AF" w:rsidRDefault="641D42AF" w:rsidP="641D42AF">
            <w:pPr>
              <w:spacing w:line="259" w:lineRule="auto"/>
              <w:jc w:val="center"/>
              <w:rPr>
                <w:rFonts w:ascii="Tahoma" w:eastAsia="Tahoma" w:hAnsi="Tahoma" w:cs="Tahoma"/>
                <w:color w:val="000000" w:themeColor="text1"/>
              </w:rPr>
            </w:pPr>
            <w:r w:rsidRPr="641D42AF">
              <w:rPr>
                <w:rFonts w:ascii="Tahoma" w:eastAsia="Tahoma" w:hAnsi="Tahoma" w:cs="Tahoma"/>
                <w:color w:val="000000" w:themeColor="text1"/>
              </w:rPr>
              <w:t></w:t>
            </w:r>
          </w:p>
        </w:tc>
        <w:tc>
          <w:tcPr>
            <w:tcW w:w="3896" w:type="dxa"/>
          </w:tcPr>
          <w:p w14:paraId="71A00FDD" w14:textId="3D7D6320" w:rsidR="641D42AF" w:rsidRDefault="641D42AF" w:rsidP="641D42AF">
            <w:pPr>
              <w:spacing w:line="259" w:lineRule="auto"/>
              <w:jc w:val="center"/>
              <w:rPr>
                <w:rFonts w:ascii="Tahoma" w:eastAsia="Tahoma" w:hAnsi="Tahoma" w:cs="Tahoma"/>
                <w:color w:val="000000" w:themeColor="text1"/>
              </w:rPr>
            </w:pPr>
            <w:r w:rsidRPr="641D42AF">
              <w:rPr>
                <w:rFonts w:ascii="Tahoma" w:eastAsia="Tahoma" w:hAnsi="Tahoma" w:cs="Tahoma"/>
                <w:color w:val="000000" w:themeColor="text1"/>
              </w:rPr>
              <w:t></w:t>
            </w:r>
          </w:p>
        </w:tc>
        <w:tc>
          <w:tcPr>
            <w:tcW w:w="2475" w:type="dxa"/>
          </w:tcPr>
          <w:p w14:paraId="7884213A" w14:textId="48781D67" w:rsidR="641D42AF" w:rsidRDefault="641D42AF" w:rsidP="641D42AF">
            <w:pPr>
              <w:spacing w:line="259" w:lineRule="auto"/>
              <w:jc w:val="center"/>
              <w:rPr>
                <w:rFonts w:ascii="Tahoma" w:eastAsia="Tahoma" w:hAnsi="Tahoma" w:cs="Tahoma"/>
                <w:color w:val="000000" w:themeColor="text1"/>
              </w:rPr>
            </w:pPr>
            <w:r w:rsidRPr="641D42AF">
              <w:rPr>
                <w:rFonts w:ascii="Tahoma" w:eastAsia="Tahoma" w:hAnsi="Tahoma" w:cs="Tahoma"/>
                <w:color w:val="000000" w:themeColor="text1"/>
              </w:rPr>
              <w:t></w:t>
            </w:r>
          </w:p>
        </w:tc>
        <w:tc>
          <w:tcPr>
            <w:tcW w:w="2310" w:type="dxa"/>
            <w:vMerge/>
            <w:vAlign w:val="center"/>
          </w:tcPr>
          <w:p w14:paraId="7E5BBB81" w14:textId="77777777" w:rsidR="002E2C48" w:rsidRDefault="002E2C48"/>
        </w:tc>
      </w:tr>
      <w:tr w:rsidR="641D42AF" w14:paraId="7736A70A" w14:textId="77777777" w:rsidTr="3BE50828">
        <w:tc>
          <w:tcPr>
            <w:tcW w:w="1845" w:type="dxa"/>
            <w:vMerge w:val="restart"/>
          </w:tcPr>
          <w:p w14:paraId="223D800D" w14:textId="2772E459" w:rsidR="641D42AF" w:rsidRDefault="641D42AF" w:rsidP="4D521974">
            <w:pPr>
              <w:spacing w:line="259" w:lineRule="auto"/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 w:rsidRPr="4D521974">
              <w:rPr>
                <w:rFonts w:ascii="Tahoma" w:eastAsia="Tahoma" w:hAnsi="Tahoma" w:cs="Tahoma"/>
                <w:b/>
                <w:bCs/>
                <w:color w:val="000000" w:themeColor="text1"/>
              </w:rPr>
              <w:t>Use of CEC-Created Professional Development (PD) Programs and Resources</w:t>
            </w:r>
          </w:p>
        </w:tc>
        <w:tc>
          <w:tcPr>
            <w:tcW w:w="1972" w:type="dxa"/>
          </w:tcPr>
          <w:p w14:paraId="28B5C4B4" w14:textId="444892BC" w:rsidR="641D42AF" w:rsidRDefault="0082684A" w:rsidP="4D521974">
            <w:pPr>
              <w:spacing w:line="259" w:lineRule="auto"/>
              <w:rPr>
                <w:rFonts w:ascii="Tahoma" w:eastAsia="Tahoma" w:hAnsi="Tahoma" w:cs="Tahoma"/>
                <w:color w:val="000000" w:themeColor="text1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4D521974">
              <w:rPr>
                <w:rFonts w:ascii="Tahoma" w:eastAsia="Tahoma" w:hAnsi="Tahoma" w:cs="Tahoma"/>
                <w:color w:val="000000" w:themeColor="text1"/>
              </w:rPr>
              <w:t xml:space="preserve"> </w:t>
            </w:r>
            <w:r w:rsidR="641D42AF" w:rsidRPr="4D521974">
              <w:rPr>
                <w:rFonts w:ascii="Tahoma" w:eastAsia="Tahoma" w:hAnsi="Tahoma" w:cs="Tahoma"/>
                <w:color w:val="000000" w:themeColor="text1"/>
              </w:rPr>
              <w:t>does not use PD programming or resources provided by CEC HQ for member programming/PD.</w:t>
            </w:r>
          </w:p>
        </w:tc>
        <w:tc>
          <w:tcPr>
            <w:tcW w:w="1946" w:type="dxa"/>
          </w:tcPr>
          <w:p w14:paraId="00BB90DD" w14:textId="4C2499CF" w:rsidR="641D42AF" w:rsidRDefault="0082684A" w:rsidP="4D521974">
            <w:pPr>
              <w:spacing w:line="259" w:lineRule="auto"/>
              <w:rPr>
                <w:rFonts w:ascii="Tahoma" w:eastAsia="Tahoma" w:hAnsi="Tahoma" w:cs="Tahoma"/>
                <w:color w:val="000000" w:themeColor="text1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4D521974">
              <w:rPr>
                <w:rFonts w:ascii="Tahoma" w:eastAsia="Tahoma" w:hAnsi="Tahoma" w:cs="Tahoma"/>
                <w:color w:val="000000" w:themeColor="text1"/>
              </w:rPr>
              <w:t xml:space="preserve"> </w:t>
            </w:r>
            <w:r w:rsidR="641D42AF" w:rsidRPr="4D521974">
              <w:rPr>
                <w:rFonts w:ascii="Tahoma" w:eastAsia="Tahoma" w:hAnsi="Tahoma" w:cs="Tahoma"/>
                <w:color w:val="000000" w:themeColor="text1"/>
              </w:rPr>
              <w:t>highlights some PD programming or resources provided by CEC HQ to its members.</w:t>
            </w:r>
          </w:p>
        </w:tc>
        <w:tc>
          <w:tcPr>
            <w:tcW w:w="3896" w:type="dxa"/>
          </w:tcPr>
          <w:p w14:paraId="033C6AC6" w14:textId="30E8A1F4" w:rsidR="641D42AF" w:rsidRDefault="0082684A" w:rsidP="4D521974">
            <w:pPr>
              <w:spacing w:line="259" w:lineRule="auto"/>
              <w:rPr>
                <w:rFonts w:ascii="Tahoma" w:eastAsia="Tahoma" w:hAnsi="Tahoma" w:cs="Tahoma"/>
                <w:color w:val="000000" w:themeColor="text1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4D521974">
              <w:rPr>
                <w:rFonts w:ascii="Tahoma" w:eastAsia="Tahoma" w:hAnsi="Tahoma" w:cs="Tahoma"/>
                <w:color w:val="000000" w:themeColor="text1"/>
              </w:rPr>
              <w:t xml:space="preserve"> </w:t>
            </w:r>
            <w:r w:rsidR="641D42AF" w:rsidRPr="4D521974">
              <w:rPr>
                <w:rFonts w:ascii="Tahoma" w:eastAsia="Tahoma" w:hAnsi="Tahoma" w:cs="Tahoma"/>
                <w:color w:val="000000" w:themeColor="text1"/>
              </w:rPr>
              <w:t>highlights PD programming or resources provided by CEC HQ to its members.</w:t>
            </w:r>
          </w:p>
          <w:p w14:paraId="663A49B8" w14:textId="329D6F52" w:rsidR="641D42AF" w:rsidRDefault="641D42AF" w:rsidP="641D42AF">
            <w:pPr>
              <w:spacing w:line="259" w:lineRule="auto"/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2475" w:type="dxa"/>
          </w:tcPr>
          <w:p w14:paraId="48D55DFA" w14:textId="329FCC61" w:rsidR="641D42AF" w:rsidRDefault="0082684A" w:rsidP="4D521974">
            <w:pPr>
              <w:spacing w:line="259" w:lineRule="auto"/>
              <w:rPr>
                <w:rFonts w:ascii="Tahoma" w:eastAsia="Tahoma" w:hAnsi="Tahoma" w:cs="Tahoma"/>
                <w:color w:val="000000" w:themeColor="text1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4D521974">
              <w:rPr>
                <w:rFonts w:ascii="Tahoma" w:eastAsia="Tahoma" w:hAnsi="Tahoma" w:cs="Tahoma"/>
                <w:color w:val="000000" w:themeColor="text1"/>
              </w:rPr>
              <w:t xml:space="preserve"> </w:t>
            </w:r>
            <w:r w:rsidR="641D42AF" w:rsidRPr="4D521974">
              <w:rPr>
                <w:rFonts w:ascii="Tahoma" w:eastAsia="Tahoma" w:hAnsi="Tahoma" w:cs="Tahoma"/>
                <w:color w:val="000000" w:themeColor="text1"/>
              </w:rPr>
              <w:t>highlights or repackages PD programming or resources provided by CEC HQ to its members.</w:t>
            </w:r>
          </w:p>
          <w:p w14:paraId="4D8DC344" w14:textId="538285A2" w:rsidR="641D42AF" w:rsidRDefault="641D42AF" w:rsidP="4D521974">
            <w:pPr>
              <w:spacing w:line="259" w:lineRule="auto"/>
              <w:rPr>
                <w:rFonts w:ascii="Tahoma" w:eastAsia="Tahoma" w:hAnsi="Tahoma" w:cs="Tahoma"/>
                <w:color w:val="000000" w:themeColor="text1"/>
              </w:rPr>
            </w:pPr>
          </w:p>
          <w:p w14:paraId="24676C01" w14:textId="6E8EDCC4" w:rsidR="641D42AF" w:rsidRDefault="0082684A" w:rsidP="4D521974">
            <w:pPr>
              <w:spacing w:line="259" w:lineRule="auto"/>
              <w:rPr>
                <w:rFonts w:ascii="Tahoma" w:eastAsia="Tahoma" w:hAnsi="Tahoma" w:cs="Tahoma"/>
                <w:color w:val="000000" w:themeColor="text1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="641D42AF" w:rsidRPr="4D521974">
              <w:rPr>
                <w:rFonts w:ascii="Tahoma" w:eastAsia="Tahoma" w:hAnsi="Tahoma" w:cs="Tahoma"/>
                <w:color w:val="000000" w:themeColor="text1"/>
              </w:rPr>
              <w:t xml:space="preserve"> offers debriefing sessions, book clubs, and/or continued conversation via social media or </w:t>
            </w:r>
            <w:proofErr w:type="spellStart"/>
            <w:r w:rsidR="641D42AF" w:rsidRPr="4D521974">
              <w:rPr>
                <w:rFonts w:ascii="Tahoma" w:eastAsia="Tahoma" w:hAnsi="Tahoma" w:cs="Tahoma"/>
                <w:color w:val="000000" w:themeColor="text1"/>
              </w:rPr>
              <w:t>CECommu</w:t>
            </w:r>
            <w:r w:rsidR="003F475F">
              <w:rPr>
                <w:rFonts w:ascii="Tahoma" w:eastAsia="Tahoma" w:hAnsi="Tahoma" w:cs="Tahoma"/>
                <w:color w:val="000000" w:themeColor="text1"/>
              </w:rPr>
              <w:t>ni</w:t>
            </w:r>
            <w:r w:rsidR="641D42AF" w:rsidRPr="4D521974">
              <w:rPr>
                <w:rFonts w:ascii="Tahoma" w:eastAsia="Tahoma" w:hAnsi="Tahoma" w:cs="Tahoma"/>
                <w:color w:val="000000" w:themeColor="text1"/>
              </w:rPr>
              <w:t>ty</w:t>
            </w:r>
            <w:proofErr w:type="spellEnd"/>
            <w:r w:rsidR="641D42AF" w:rsidRPr="4D521974">
              <w:rPr>
                <w:rFonts w:ascii="Tahoma" w:eastAsia="Tahoma" w:hAnsi="Tahoma" w:cs="Tahoma"/>
                <w:color w:val="000000" w:themeColor="text1"/>
              </w:rPr>
              <w:t xml:space="preserve"> platforms upon program conclusion. </w:t>
            </w:r>
          </w:p>
        </w:tc>
        <w:tc>
          <w:tcPr>
            <w:tcW w:w="2310" w:type="dxa"/>
            <w:vMerge w:val="restart"/>
          </w:tcPr>
          <w:p w14:paraId="1DDD5591" w14:textId="43241BC3" w:rsidR="641D42AF" w:rsidRDefault="641D42AF" w:rsidP="641D42AF">
            <w:pPr>
              <w:spacing w:line="259" w:lineRule="auto"/>
              <w:rPr>
                <w:rFonts w:ascii="Tahoma" w:eastAsia="Tahoma" w:hAnsi="Tahoma" w:cs="Tahoma"/>
                <w:color w:val="000000" w:themeColor="text1"/>
              </w:rPr>
            </w:pPr>
          </w:p>
        </w:tc>
      </w:tr>
      <w:tr w:rsidR="641D42AF" w14:paraId="53117279" w14:textId="77777777" w:rsidTr="3BE50828">
        <w:tc>
          <w:tcPr>
            <w:tcW w:w="1845" w:type="dxa"/>
            <w:vMerge/>
          </w:tcPr>
          <w:p w14:paraId="1CFF3B31" w14:textId="77777777" w:rsidR="002E2C48" w:rsidRDefault="002E2C48"/>
        </w:tc>
        <w:tc>
          <w:tcPr>
            <w:tcW w:w="1972" w:type="dxa"/>
          </w:tcPr>
          <w:p w14:paraId="59BB26E6" w14:textId="6B06CB6D" w:rsidR="641D42AF" w:rsidRDefault="641D42AF" w:rsidP="641D42AF">
            <w:pPr>
              <w:spacing w:line="259" w:lineRule="auto"/>
              <w:jc w:val="center"/>
              <w:rPr>
                <w:rFonts w:ascii="Tahoma" w:eastAsia="Tahoma" w:hAnsi="Tahoma" w:cs="Tahoma"/>
                <w:color w:val="000000" w:themeColor="text1"/>
              </w:rPr>
            </w:pPr>
            <w:r w:rsidRPr="641D42AF">
              <w:rPr>
                <w:rFonts w:ascii="Tahoma" w:eastAsia="Tahoma" w:hAnsi="Tahoma" w:cs="Tahoma"/>
                <w:color w:val="000000" w:themeColor="text1"/>
              </w:rPr>
              <w:t></w:t>
            </w:r>
          </w:p>
        </w:tc>
        <w:tc>
          <w:tcPr>
            <w:tcW w:w="1946" w:type="dxa"/>
          </w:tcPr>
          <w:p w14:paraId="7EF24565" w14:textId="57F150B9" w:rsidR="641D42AF" w:rsidRDefault="641D42AF" w:rsidP="641D42AF">
            <w:pPr>
              <w:spacing w:line="259" w:lineRule="auto"/>
              <w:jc w:val="center"/>
              <w:rPr>
                <w:rFonts w:ascii="Tahoma" w:eastAsia="Tahoma" w:hAnsi="Tahoma" w:cs="Tahoma"/>
                <w:color w:val="000000" w:themeColor="text1"/>
              </w:rPr>
            </w:pPr>
            <w:r w:rsidRPr="641D42AF">
              <w:rPr>
                <w:rFonts w:ascii="Tahoma" w:eastAsia="Tahoma" w:hAnsi="Tahoma" w:cs="Tahoma"/>
                <w:color w:val="000000" w:themeColor="text1"/>
              </w:rPr>
              <w:t></w:t>
            </w:r>
          </w:p>
        </w:tc>
        <w:tc>
          <w:tcPr>
            <w:tcW w:w="3896" w:type="dxa"/>
          </w:tcPr>
          <w:p w14:paraId="6EE3EFA3" w14:textId="7B6C5950" w:rsidR="641D42AF" w:rsidRDefault="641D42AF" w:rsidP="641D42AF">
            <w:pPr>
              <w:spacing w:line="259" w:lineRule="auto"/>
              <w:jc w:val="center"/>
              <w:rPr>
                <w:rFonts w:ascii="Tahoma" w:eastAsia="Tahoma" w:hAnsi="Tahoma" w:cs="Tahoma"/>
                <w:color w:val="000000" w:themeColor="text1"/>
              </w:rPr>
            </w:pPr>
            <w:r w:rsidRPr="641D42AF">
              <w:rPr>
                <w:rFonts w:ascii="Tahoma" w:eastAsia="Tahoma" w:hAnsi="Tahoma" w:cs="Tahoma"/>
                <w:color w:val="000000" w:themeColor="text1"/>
              </w:rPr>
              <w:t></w:t>
            </w:r>
          </w:p>
        </w:tc>
        <w:tc>
          <w:tcPr>
            <w:tcW w:w="2475" w:type="dxa"/>
          </w:tcPr>
          <w:p w14:paraId="702517AE" w14:textId="3E65FD7C" w:rsidR="641D42AF" w:rsidRDefault="641D42AF" w:rsidP="641D42AF">
            <w:pPr>
              <w:spacing w:line="259" w:lineRule="auto"/>
              <w:jc w:val="center"/>
              <w:rPr>
                <w:rFonts w:ascii="Tahoma" w:eastAsia="Tahoma" w:hAnsi="Tahoma" w:cs="Tahoma"/>
                <w:color w:val="000000" w:themeColor="text1"/>
              </w:rPr>
            </w:pPr>
            <w:r w:rsidRPr="641D42AF">
              <w:rPr>
                <w:rFonts w:ascii="Tahoma" w:eastAsia="Tahoma" w:hAnsi="Tahoma" w:cs="Tahoma"/>
                <w:color w:val="000000" w:themeColor="text1"/>
              </w:rPr>
              <w:t></w:t>
            </w:r>
          </w:p>
        </w:tc>
        <w:tc>
          <w:tcPr>
            <w:tcW w:w="2310" w:type="dxa"/>
            <w:vMerge/>
          </w:tcPr>
          <w:p w14:paraId="742D8D50" w14:textId="77777777" w:rsidR="002E2C48" w:rsidRDefault="002E2C48"/>
        </w:tc>
      </w:tr>
    </w:tbl>
    <w:p w14:paraId="3D3077FB" w14:textId="4EA562DB" w:rsidR="629D2D16" w:rsidRDefault="629D2D16" w:rsidP="641D42AF">
      <w:pPr>
        <w:jc w:val="center"/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</w:pPr>
    </w:p>
    <w:p w14:paraId="5FF31FCB" w14:textId="021CF060" w:rsidR="629D2D16" w:rsidRDefault="629D2D16" w:rsidP="641D42AF">
      <w:pPr>
        <w:jc w:val="center"/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</w:pPr>
    </w:p>
    <w:p w14:paraId="755DEA21" w14:textId="77777777" w:rsidR="006D6D20" w:rsidRDefault="006D6D20" w:rsidP="641D42AF">
      <w:pPr>
        <w:jc w:val="center"/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</w:pPr>
    </w:p>
    <w:p w14:paraId="2D8DC757" w14:textId="77777777" w:rsidR="006D6D20" w:rsidRDefault="006D6D20" w:rsidP="641D42AF">
      <w:pPr>
        <w:jc w:val="center"/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</w:pPr>
    </w:p>
    <w:p w14:paraId="3487BC2F" w14:textId="77777777" w:rsidR="006D6D20" w:rsidRDefault="006D6D20" w:rsidP="641D42AF">
      <w:pPr>
        <w:jc w:val="center"/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</w:pPr>
    </w:p>
    <w:p w14:paraId="193C6540" w14:textId="77777777" w:rsidR="006D6D20" w:rsidRDefault="006D6D20" w:rsidP="641D42AF">
      <w:pPr>
        <w:jc w:val="center"/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</w:pPr>
    </w:p>
    <w:p w14:paraId="31EFF14D" w14:textId="564B139E" w:rsidR="629D2D16" w:rsidRDefault="641D42AF" w:rsidP="006D6D20">
      <w:pPr>
        <w:spacing w:after="0"/>
        <w:jc w:val="center"/>
        <w:rPr>
          <w:rFonts w:ascii="Calibri" w:eastAsia="Calibri" w:hAnsi="Calibri" w:cs="Calibri"/>
        </w:rPr>
      </w:pPr>
      <w:r w:rsidRPr="641D42AF"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  <w:lastRenderedPageBreak/>
        <w:t>Programming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2520"/>
        <w:gridCol w:w="2790"/>
        <w:gridCol w:w="2340"/>
        <w:gridCol w:w="2520"/>
        <w:gridCol w:w="2310"/>
      </w:tblGrid>
      <w:tr w:rsidR="641D42AF" w14:paraId="6E1FC9B9" w14:textId="77777777" w:rsidTr="6B325FED">
        <w:trPr>
          <w:trHeight w:val="570"/>
        </w:trPr>
        <w:tc>
          <w:tcPr>
            <w:tcW w:w="1965" w:type="dxa"/>
            <w:shd w:val="clear" w:color="auto" w:fill="7F7F7F" w:themeFill="text1" w:themeFillTint="80"/>
          </w:tcPr>
          <w:p w14:paraId="159E6318" w14:textId="1153697D" w:rsidR="641D42AF" w:rsidRDefault="641D42AF" w:rsidP="006D6D20">
            <w:pPr>
              <w:spacing w:line="259" w:lineRule="auto"/>
              <w:jc w:val="center"/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2520" w:type="dxa"/>
          </w:tcPr>
          <w:p w14:paraId="6EBDB87E" w14:textId="5409D71B" w:rsidR="641D42AF" w:rsidRDefault="641D42AF" w:rsidP="006D6D20">
            <w:pPr>
              <w:spacing w:line="259" w:lineRule="auto"/>
              <w:jc w:val="center"/>
              <w:rPr>
                <w:rFonts w:ascii="Tahoma" w:eastAsia="Tahoma" w:hAnsi="Tahoma" w:cs="Tahoma"/>
                <w:color w:val="000000" w:themeColor="text1"/>
              </w:rPr>
            </w:pPr>
            <w:r w:rsidRPr="641D42AF">
              <w:rPr>
                <w:rFonts w:ascii="Tahoma" w:eastAsia="Tahoma" w:hAnsi="Tahoma" w:cs="Tahoma"/>
                <w:color w:val="000000" w:themeColor="text1"/>
              </w:rPr>
              <w:t xml:space="preserve">Not Demonstrated </w:t>
            </w:r>
          </w:p>
        </w:tc>
        <w:tc>
          <w:tcPr>
            <w:tcW w:w="2790" w:type="dxa"/>
          </w:tcPr>
          <w:p w14:paraId="70C22365" w14:textId="7EAE17C5" w:rsidR="641D42AF" w:rsidRDefault="641D42AF" w:rsidP="006D6D20">
            <w:pPr>
              <w:spacing w:line="259" w:lineRule="auto"/>
              <w:jc w:val="center"/>
              <w:rPr>
                <w:rFonts w:ascii="Tahoma" w:eastAsia="Tahoma" w:hAnsi="Tahoma" w:cs="Tahoma"/>
                <w:color w:val="000000" w:themeColor="text1"/>
              </w:rPr>
            </w:pPr>
            <w:r w:rsidRPr="641D42AF">
              <w:rPr>
                <w:rFonts w:ascii="Tahoma" w:eastAsia="Tahoma" w:hAnsi="Tahoma" w:cs="Tahoma"/>
                <w:color w:val="000000" w:themeColor="text1"/>
              </w:rPr>
              <w:t>Below Expectations</w:t>
            </w:r>
          </w:p>
        </w:tc>
        <w:tc>
          <w:tcPr>
            <w:tcW w:w="2340" w:type="dxa"/>
          </w:tcPr>
          <w:p w14:paraId="3D70A8FE" w14:textId="67B90819" w:rsidR="641D42AF" w:rsidRDefault="641D42AF" w:rsidP="006D6D20">
            <w:pPr>
              <w:spacing w:line="259" w:lineRule="auto"/>
              <w:jc w:val="center"/>
              <w:rPr>
                <w:rFonts w:ascii="Tahoma" w:eastAsia="Tahoma" w:hAnsi="Tahoma" w:cs="Tahoma"/>
                <w:color w:val="000000" w:themeColor="text1"/>
              </w:rPr>
            </w:pPr>
            <w:r w:rsidRPr="641D42AF">
              <w:rPr>
                <w:rFonts w:ascii="Tahoma" w:eastAsia="Tahoma" w:hAnsi="Tahoma" w:cs="Tahoma"/>
                <w:color w:val="000000" w:themeColor="text1"/>
              </w:rPr>
              <w:t>Meets Expectations</w:t>
            </w:r>
          </w:p>
        </w:tc>
        <w:tc>
          <w:tcPr>
            <w:tcW w:w="2520" w:type="dxa"/>
          </w:tcPr>
          <w:p w14:paraId="73F1C268" w14:textId="4C21C73E" w:rsidR="641D42AF" w:rsidRDefault="641D42AF" w:rsidP="006D6D20">
            <w:pPr>
              <w:spacing w:line="259" w:lineRule="auto"/>
              <w:jc w:val="center"/>
              <w:rPr>
                <w:rFonts w:ascii="Tahoma" w:eastAsia="Tahoma" w:hAnsi="Tahoma" w:cs="Tahoma"/>
                <w:color w:val="000000" w:themeColor="text1"/>
              </w:rPr>
            </w:pPr>
            <w:r w:rsidRPr="641D42AF">
              <w:rPr>
                <w:rFonts w:ascii="Tahoma" w:eastAsia="Tahoma" w:hAnsi="Tahoma" w:cs="Tahoma"/>
                <w:color w:val="000000" w:themeColor="text1"/>
              </w:rPr>
              <w:t>Exceeds Expectations</w:t>
            </w:r>
          </w:p>
        </w:tc>
        <w:tc>
          <w:tcPr>
            <w:tcW w:w="2310" w:type="dxa"/>
          </w:tcPr>
          <w:p w14:paraId="0ED4CFD1" w14:textId="64DD3884" w:rsidR="641D42AF" w:rsidRDefault="641D42AF" w:rsidP="006D6D20">
            <w:pPr>
              <w:spacing w:line="259" w:lineRule="auto"/>
              <w:jc w:val="center"/>
              <w:rPr>
                <w:rFonts w:ascii="Tahoma" w:eastAsia="Tahoma" w:hAnsi="Tahoma" w:cs="Tahoma"/>
                <w:color w:val="201F1E"/>
              </w:rPr>
            </w:pPr>
            <w:r w:rsidRPr="641D42AF">
              <w:rPr>
                <w:rStyle w:val="normaltextrun"/>
                <w:rFonts w:ascii="Tahoma" w:eastAsia="Tahoma" w:hAnsi="Tahoma" w:cs="Tahoma"/>
                <w:color w:val="201F1E"/>
              </w:rPr>
              <w:t>Notes</w:t>
            </w:r>
          </w:p>
        </w:tc>
      </w:tr>
      <w:tr w:rsidR="641D42AF" w14:paraId="16949E45" w14:textId="77777777" w:rsidTr="6B325FED">
        <w:tc>
          <w:tcPr>
            <w:tcW w:w="1965" w:type="dxa"/>
            <w:vMerge w:val="restart"/>
          </w:tcPr>
          <w:p w14:paraId="4FAF1247" w14:textId="46150498" w:rsidR="641D42AF" w:rsidRDefault="4D521974" w:rsidP="4D521974">
            <w:pPr>
              <w:spacing w:line="259" w:lineRule="auto"/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 w:rsidRPr="4D521974">
              <w:rPr>
                <w:rFonts w:ascii="Tahoma" w:eastAsia="Tahoma" w:hAnsi="Tahoma" w:cs="Tahoma"/>
                <w:b/>
                <w:bCs/>
                <w:color w:val="000000" w:themeColor="text1"/>
              </w:rPr>
              <w:t>Advocacy</w:t>
            </w:r>
          </w:p>
        </w:tc>
        <w:tc>
          <w:tcPr>
            <w:tcW w:w="2520" w:type="dxa"/>
          </w:tcPr>
          <w:p w14:paraId="6C101BD0" w14:textId="4F9B1A5A" w:rsidR="641D42AF" w:rsidRDefault="0082684A" w:rsidP="4D521974">
            <w:pPr>
              <w:spacing w:line="259" w:lineRule="auto"/>
              <w:rPr>
                <w:rFonts w:ascii="Tahoma" w:eastAsia="Tahoma" w:hAnsi="Tahoma" w:cs="Tahoma"/>
                <w:color w:val="201F1E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4D521974">
              <w:rPr>
                <w:rStyle w:val="normaltextrun"/>
                <w:rFonts w:ascii="Tahoma" w:eastAsia="Tahoma" w:hAnsi="Tahoma" w:cs="Tahoma"/>
                <w:color w:val="201F1E"/>
              </w:rPr>
              <w:t xml:space="preserve"> </w:t>
            </w:r>
            <w:r w:rsidR="641D42AF" w:rsidRPr="4D521974">
              <w:rPr>
                <w:rStyle w:val="normaltextrun"/>
                <w:rFonts w:ascii="Tahoma" w:eastAsia="Tahoma" w:hAnsi="Tahoma" w:cs="Tahoma"/>
                <w:color w:val="201F1E"/>
              </w:rPr>
              <w:t xml:space="preserve">does not have a policy/advocacy </w:t>
            </w:r>
            <w:proofErr w:type="gramStart"/>
            <w:r w:rsidR="641D42AF" w:rsidRPr="4D521974">
              <w:rPr>
                <w:rStyle w:val="normaltextrun"/>
                <w:rFonts w:ascii="Tahoma" w:eastAsia="Tahoma" w:hAnsi="Tahoma" w:cs="Tahoma"/>
                <w:color w:val="201F1E"/>
              </w:rPr>
              <w:t>plan,  group</w:t>
            </w:r>
            <w:proofErr w:type="gramEnd"/>
            <w:r w:rsidR="641D42AF" w:rsidRPr="4D521974">
              <w:rPr>
                <w:rStyle w:val="normaltextrun"/>
                <w:rFonts w:ascii="Tahoma" w:eastAsia="Tahoma" w:hAnsi="Tahoma" w:cs="Tahoma"/>
                <w:color w:val="201F1E"/>
              </w:rPr>
              <w:t xml:space="preserve"> of active advocates nor do they communicate policy updates to members. </w:t>
            </w:r>
          </w:p>
        </w:tc>
        <w:tc>
          <w:tcPr>
            <w:tcW w:w="2790" w:type="dxa"/>
          </w:tcPr>
          <w:p w14:paraId="6D9A9514" w14:textId="53C5349B" w:rsidR="641D42AF" w:rsidRDefault="0082684A" w:rsidP="4D521974">
            <w:pPr>
              <w:rPr>
                <w:rFonts w:ascii="Tahoma" w:eastAsia="Tahoma" w:hAnsi="Tahoma" w:cs="Tahoma"/>
                <w:color w:val="000000" w:themeColor="text1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4D521974">
              <w:rPr>
                <w:rStyle w:val="normaltextrun"/>
                <w:rFonts w:ascii="Tahoma" w:eastAsia="Tahoma" w:hAnsi="Tahoma" w:cs="Tahoma"/>
                <w:color w:val="000000" w:themeColor="text1"/>
              </w:rPr>
              <w:t xml:space="preserve"> </w:t>
            </w:r>
            <w:r w:rsidR="641D42AF" w:rsidRPr="4D521974">
              <w:rPr>
                <w:rStyle w:val="normaltextrun"/>
                <w:rFonts w:ascii="Tahoma" w:eastAsia="Tahoma" w:hAnsi="Tahoma" w:cs="Tahoma"/>
                <w:color w:val="000000" w:themeColor="text1"/>
              </w:rPr>
              <w:t xml:space="preserve">has </w:t>
            </w:r>
            <w:r w:rsidR="641D42AF" w:rsidRPr="4D521974">
              <w:rPr>
                <w:rStyle w:val="normaltextrun"/>
                <w:rFonts w:ascii="Tahoma" w:eastAsia="Tahoma" w:hAnsi="Tahoma" w:cs="Tahoma"/>
                <w:color w:val="201F1E"/>
              </w:rPr>
              <w:t>a group of active advocates but does not have</w:t>
            </w:r>
            <w:r w:rsidR="641D42AF" w:rsidRPr="4D521974">
              <w:rPr>
                <w:rStyle w:val="normaltextrun"/>
                <w:rFonts w:ascii="Tahoma" w:eastAsia="Tahoma" w:hAnsi="Tahoma" w:cs="Tahoma"/>
                <w:color w:val="000000" w:themeColor="text1"/>
              </w:rPr>
              <w:t xml:space="preserve"> a policy/advocacy </w:t>
            </w:r>
            <w:r w:rsidR="00F640F9" w:rsidRPr="4D521974">
              <w:rPr>
                <w:rStyle w:val="normaltextrun"/>
                <w:rFonts w:ascii="Tahoma" w:eastAsia="Tahoma" w:hAnsi="Tahoma" w:cs="Tahoma"/>
                <w:color w:val="000000" w:themeColor="text1"/>
              </w:rPr>
              <w:t>plan.</w:t>
            </w:r>
          </w:p>
          <w:p w14:paraId="19ED0945" w14:textId="01861ED8" w:rsidR="641D42AF" w:rsidRDefault="641D42AF" w:rsidP="4D521974">
            <w:pPr>
              <w:rPr>
                <w:rFonts w:ascii="Tahoma" w:eastAsia="Tahoma" w:hAnsi="Tahoma" w:cs="Tahoma"/>
                <w:color w:val="201F1E"/>
              </w:rPr>
            </w:pPr>
            <w:r w:rsidRPr="4D521974">
              <w:rPr>
                <w:rStyle w:val="eop"/>
                <w:rFonts w:ascii="Tahoma" w:eastAsia="Tahoma" w:hAnsi="Tahoma" w:cs="Tahoma"/>
                <w:color w:val="201F1E"/>
              </w:rPr>
              <w:t> </w:t>
            </w:r>
          </w:p>
          <w:p w14:paraId="6C796CBD" w14:textId="205B500B" w:rsidR="641D42AF" w:rsidRDefault="641D42AF" w:rsidP="4D521974">
            <w:pPr>
              <w:rPr>
                <w:rFonts w:ascii="Tahoma" w:eastAsia="Tahoma" w:hAnsi="Tahoma" w:cs="Tahoma"/>
                <w:color w:val="201F1E"/>
              </w:rPr>
            </w:pPr>
            <w:r w:rsidRPr="4D521974">
              <w:rPr>
                <w:rStyle w:val="normaltextrun"/>
                <w:rFonts w:ascii="Tahoma" w:eastAsia="Tahoma" w:hAnsi="Tahoma" w:cs="Tahoma"/>
                <w:color w:val="201F1E"/>
              </w:rPr>
              <w:t>OR </w:t>
            </w:r>
          </w:p>
          <w:p w14:paraId="01CA6F68" w14:textId="45D764C1" w:rsidR="641D42AF" w:rsidRDefault="641D42AF" w:rsidP="4D521974">
            <w:pPr>
              <w:rPr>
                <w:rFonts w:ascii="Tahoma" w:eastAsia="Tahoma" w:hAnsi="Tahoma" w:cs="Tahoma"/>
                <w:color w:val="201F1E"/>
              </w:rPr>
            </w:pPr>
            <w:r w:rsidRPr="4D521974">
              <w:rPr>
                <w:rStyle w:val="eop"/>
                <w:rFonts w:ascii="Tahoma" w:eastAsia="Tahoma" w:hAnsi="Tahoma" w:cs="Tahoma"/>
                <w:color w:val="201F1E"/>
              </w:rPr>
              <w:t> </w:t>
            </w:r>
          </w:p>
          <w:p w14:paraId="1FC5715D" w14:textId="24A0523A" w:rsidR="641D42AF" w:rsidRDefault="0082684A" w:rsidP="4D521974">
            <w:pPr>
              <w:rPr>
                <w:rFonts w:ascii="Tahoma" w:eastAsia="Tahoma" w:hAnsi="Tahoma" w:cs="Tahoma"/>
                <w:color w:val="201F1E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4D521974">
              <w:rPr>
                <w:rStyle w:val="normaltextrun"/>
                <w:rFonts w:ascii="Tahoma" w:eastAsia="Tahoma" w:hAnsi="Tahoma" w:cs="Tahoma"/>
                <w:color w:val="000000" w:themeColor="text1"/>
              </w:rPr>
              <w:t xml:space="preserve"> </w:t>
            </w:r>
            <w:r w:rsidR="641D42AF" w:rsidRPr="4D521974">
              <w:rPr>
                <w:rStyle w:val="normaltextrun"/>
                <w:rFonts w:ascii="Tahoma" w:eastAsia="Tahoma" w:hAnsi="Tahoma" w:cs="Tahoma"/>
                <w:color w:val="000000" w:themeColor="text1"/>
              </w:rPr>
              <w:t xml:space="preserve">has a policy/advocacy plan but does not have </w:t>
            </w:r>
            <w:r w:rsidR="641D42AF" w:rsidRPr="4D521974">
              <w:rPr>
                <w:rStyle w:val="normaltextrun"/>
                <w:rFonts w:ascii="Tahoma" w:eastAsia="Tahoma" w:hAnsi="Tahoma" w:cs="Tahoma"/>
                <w:color w:val="201F1E"/>
              </w:rPr>
              <w:t>a group of active advocates. </w:t>
            </w:r>
          </w:p>
        </w:tc>
        <w:tc>
          <w:tcPr>
            <w:tcW w:w="2340" w:type="dxa"/>
          </w:tcPr>
          <w:p w14:paraId="63121386" w14:textId="4CF72F86" w:rsidR="641D42AF" w:rsidRDefault="0082684A" w:rsidP="6B325FED">
            <w:pPr>
              <w:spacing w:line="259" w:lineRule="auto"/>
              <w:rPr>
                <w:rStyle w:val="normaltextrun"/>
                <w:rFonts w:ascii="Tahoma" w:eastAsia="Tahoma" w:hAnsi="Tahoma" w:cs="Tahoma"/>
                <w:color w:val="201F1E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6B325FED">
              <w:rPr>
                <w:rStyle w:val="normaltextrun"/>
                <w:rFonts w:ascii="Tahoma" w:eastAsia="Tahoma" w:hAnsi="Tahoma" w:cs="Tahoma"/>
                <w:color w:val="000000" w:themeColor="text1"/>
              </w:rPr>
              <w:t xml:space="preserve"> </w:t>
            </w:r>
            <w:r w:rsidR="1A151B63" w:rsidRPr="6B325FED">
              <w:rPr>
                <w:rStyle w:val="normaltextrun"/>
                <w:rFonts w:ascii="Tahoma" w:eastAsia="Tahoma" w:hAnsi="Tahoma" w:cs="Tahoma"/>
                <w:color w:val="000000" w:themeColor="text1"/>
              </w:rPr>
              <w:t xml:space="preserve">has a policy/advocacy plan and </w:t>
            </w:r>
            <w:r w:rsidR="1A151B63" w:rsidRPr="6B325FED">
              <w:rPr>
                <w:rStyle w:val="normaltextrun"/>
                <w:rFonts w:ascii="Tahoma" w:eastAsia="Tahoma" w:hAnsi="Tahoma" w:cs="Tahoma"/>
                <w:color w:val="201F1E"/>
              </w:rPr>
              <w:t>active advocates who can implement the plan. </w:t>
            </w:r>
          </w:p>
          <w:p w14:paraId="38AF5746" w14:textId="68181E70" w:rsidR="641D42AF" w:rsidRDefault="641D42AF" w:rsidP="4D521974">
            <w:pPr>
              <w:spacing w:line="259" w:lineRule="auto"/>
              <w:rPr>
                <w:rStyle w:val="normaltextrun"/>
                <w:rFonts w:ascii="Tahoma" w:eastAsia="Tahoma" w:hAnsi="Tahoma" w:cs="Tahoma"/>
                <w:color w:val="201F1E"/>
              </w:rPr>
            </w:pPr>
          </w:p>
          <w:p w14:paraId="193BE6C6" w14:textId="637B9523" w:rsidR="641D42AF" w:rsidRDefault="4D521974" w:rsidP="4D521974">
            <w:pPr>
              <w:spacing w:line="259" w:lineRule="auto"/>
              <w:rPr>
                <w:rStyle w:val="normaltextrun"/>
                <w:rFonts w:ascii="Tahoma" w:eastAsia="Tahoma" w:hAnsi="Tahoma" w:cs="Tahoma"/>
                <w:color w:val="201F1E"/>
              </w:rPr>
            </w:pPr>
            <w:r w:rsidRPr="4D521974">
              <w:rPr>
                <w:rStyle w:val="normaltextrun"/>
                <w:rFonts w:ascii="Tahoma" w:eastAsia="Tahoma" w:hAnsi="Tahoma" w:cs="Tahoma"/>
                <w:color w:val="201F1E"/>
              </w:rPr>
              <w:t>AND</w:t>
            </w:r>
          </w:p>
          <w:p w14:paraId="260E3A16" w14:textId="77777777" w:rsidR="00C95620" w:rsidRDefault="00C95620" w:rsidP="4D521974">
            <w:pPr>
              <w:spacing w:line="259" w:lineRule="auto"/>
              <w:rPr>
                <w:rStyle w:val="normaltextrun"/>
                <w:rFonts w:ascii="Tahoma" w:eastAsia="Tahoma" w:hAnsi="Tahoma" w:cs="Tahoma"/>
                <w:color w:val="201F1E"/>
              </w:rPr>
            </w:pPr>
          </w:p>
          <w:p w14:paraId="47037989" w14:textId="3D94D371" w:rsidR="641D42AF" w:rsidRDefault="0082684A" w:rsidP="4D521974">
            <w:pPr>
              <w:spacing w:line="259" w:lineRule="auto"/>
              <w:rPr>
                <w:rFonts w:ascii="Tahoma" w:eastAsia="Tahoma" w:hAnsi="Tahoma" w:cs="Tahoma"/>
                <w:color w:val="000000" w:themeColor="text1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4D521974">
              <w:rPr>
                <w:rFonts w:ascii="Tahoma" w:eastAsia="Tahoma" w:hAnsi="Tahoma" w:cs="Tahoma"/>
                <w:color w:val="000000" w:themeColor="text1"/>
              </w:rPr>
              <w:t xml:space="preserve"> </w:t>
            </w:r>
            <w:r w:rsidR="641D42AF" w:rsidRPr="4D521974">
              <w:rPr>
                <w:rFonts w:ascii="Tahoma" w:eastAsia="Tahoma" w:hAnsi="Tahoma" w:cs="Tahoma"/>
                <w:color w:val="000000" w:themeColor="text1"/>
              </w:rPr>
              <w:t>consistently communicates policy updates to its members and engages advocates through its communications and social media platforms.</w:t>
            </w:r>
          </w:p>
        </w:tc>
        <w:tc>
          <w:tcPr>
            <w:tcW w:w="2520" w:type="dxa"/>
          </w:tcPr>
          <w:p w14:paraId="1C558067" w14:textId="70B8F637" w:rsidR="641D42AF" w:rsidRDefault="0082684A" w:rsidP="5799CF93">
            <w:pPr>
              <w:spacing w:line="259" w:lineRule="auto"/>
              <w:rPr>
                <w:rFonts w:ascii="Tahoma" w:eastAsia="Tahoma" w:hAnsi="Tahoma" w:cs="Tahoma"/>
                <w:color w:val="000000" w:themeColor="text1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5799CF93">
              <w:rPr>
                <w:rStyle w:val="normaltextrun"/>
                <w:rFonts w:ascii="Tahoma" w:eastAsia="Tahoma" w:hAnsi="Tahoma" w:cs="Tahoma"/>
                <w:color w:val="201F1E"/>
              </w:rPr>
              <w:t xml:space="preserve"> </w:t>
            </w:r>
            <w:r w:rsidR="641D42AF" w:rsidRPr="5799CF93">
              <w:rPr>
                <w:rStyle w:val="normaltextrun"/>
                <w:rFonts w:ascii="Tahoma" w:eastAsia="Tahoma" w:hAnsi="Tahoma" w:cs="Tahoma"/>
                <w:color w:val="201F1E"/>
              </w:rPr>
              <w:t>has a strong policy/advocacy plan and a group of active advocates who can implement the plan. </w:t>
            </w:r>
          </w:p>
          <w:p w14:paraId="39357ADC" w14:textId="3801ABF0" w:rsidR="641D42AF" w:rsidRDefault="641D42AF" w:rsidP="4D521974">
            <w:pPr>
              <w:spacing w:line="259" w:lineRule="auto"/>
              <w:rPr>
                <w:rStyle w:val="normaltextrun"/>
                <w:rFonts w:ascii="Tahoma" w:eastAsia="Tahoma" w:hAnsi="Tahoma" w:cs="Tahoma"/>
                <w:color w:val="201F1E"/>
              </w:rPr>
            </w:pPr>
          </w:p>
          <w:p w14:paraId="18AEAE8F" w14:textId="6F46A7D5" w:rsidR="641D42AF" w:rsidRDefault="4D521974" w:rsidP="4D521974">
            <w:pPr>
              <w:spacing w:line="259" w:lineRule="auto"/>
              <w:rPr>
                <w:rStyle w:val="normaltextrun"/>
                <w:rFonts w:ascii="Tahoma" w:eastAsia="Tahoma" w:hAnsi="Tahoma" w:cs="Tahoma"/>
                <w:color w:val="201F1E"/>
              </w:rPr>
            </w:pPr>
            <w:r w:rsidRPr="4D521974">
              <w:rPr>
                <w:rStyle w:val="normaltextrun"/>
                <w:rFonts w:ascii="Tahoma" w:eastAsia="Tahoma" w:hAnsi="Tahoma" w:cs="Tahoma"/>
                <w:color w:val="201F1E"/>
              </w:rPr>
              <w:t xml:space="preserve">AND </w:t>
            </w:r>
          </w:p>
          <w:p w14:paraId="05D61B3D" w14:textId="2D1EED57" w:rsidR="641D42AF" w:rsidRDefault="641D42AF" w:rsidP="4D521974">
            <w:pPr>
              <w:spacing w:line="259" w:lineRule="auto"/>
              <w:rPr>
                <w:rStyle w:val="normaltextrun"/>
                <w:rFonts w:ascii="Tahoma" w:eastAsia="Tahoma" w:hAnsi="Tahoma" w:cs="Tahoma"/>
                <w:color w:val="201F1E"/>
              </w:rPr>
            </w:pPr>
          </w:p>
          <w:p w14:paraId="627986E3" w14:textId="0D034DFE" w:rsidR="641D42AF" w:rsidRDefault="0082684A" w:rsidP="6B325FED">
            <w:pPr>
              <w:spacing w:line="259" w:lineRule="auto"/>
              <w:rPr>
                <w:rFonts w:ascii="Tahoma" w:eastAsia="Tahoma" w:hAnsi="Tahoma" w:cs="Tahoma"/>
                <w:color w:val="000000" w:themeColor="text1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6B325FED">
              <w:rPr>
                <w:rFonts w:ascii="Tahoma" w:eastAsia="Tahoma" w:hAnsi="Tahoma" w:cs="Tahoma"/>
                <w:color w:val="000000" w:themeColor="text1"/>
              </w:rPr>
              <w:t xml:space="preserve"> </w:t>
            </w:r>
            <w:r w:rsidR="1A151B63" w:rsidRPr="6B325FED">
              <w:rPr>
                <w:rFonts w:ascii="Tahoma" w:eastAsia="Tahoma" w:hAnsi="Tahoma" w:cs="Tahoma"/>
                <w:color w:val="000000" w:themeColor="text1"/>
              </w:rPr>
              <w:t>engages advocates in two-way communications</w:t>
            </w:r>
            <w:r w:rsidR="1A151B63" w:rsidRPr="6B325FED">
              <w:rPr>
                <w:rStyle w:val="normaltextrun"/>
                <w:rFonts w:ascii="Tahoma" w:eastAsia="Tahoma" w:hAnsi="Tahoma" w:cs="Tahoma"/>
                <w:color w:val="201F1E"/>
              </w:rPr>
              <w:t xml:space="preserve"> and provides consistent policy updates </w:t>
            </w:r>
            <w:r w:rsidR="1A151B63" w:rsidRPr="6B325FED">
              <w:rPr>
                <w:rFonts w:ascii="Tahoma" w:eastAsia="Tahoma" w:hAnsi="Tahoma" w:cs="Tahoma"/>
                <w:color w:val="000000" w:themeColor="text1"/>
              </w:rPr>
              <w:t>through its communications and social media platforms.</w:t>
            </w:r>
          </w:p>
        </w:tc>
        <w:tc>
          <w:tcPr>
            <w:tcW w:w="2310" w:type="dxa"/>
            <w:vMerge w:val="restart"/>
          </w:tcPr>
          <w:p w14:paraId="413EEF93" w14:textId="666D5724" w:rsidR="641D42AF" w:rsidRDefault="641D42AF" w:rsidP="4D521974">
            <w:pPr>
              <w:spacing w:line="259" w:lineRule="auto"/>
              <w:rPr>
                <w:rFonts w:ascii="Tahoma" w:eastAsia="Tahoma" w:hAnsi="Tahoma" w:cs="Tahoma"/>
                <w:color w:val="201F1E"/>
              </w:rPr>
            </w:pPr>
          </w:p>
        </w:tc>
      </w:tr>
      <w:tr w:rsidR="641D42AF" w14:paraId="09F3ABE3" w14:textId="77777777" w:rsidTr="6B325FED">
        <w:tc>
          <w:tcPr>
            <w:tcW w:w="1965" w:type="dxa"/>
            <w:vMerge/>
            <w:vAlign w:val="center"/>
          </w:tcPr>
          <w:p w14:paraId="02A914AF" w14:textId="77777777" w:rsidR="002E2C48" w:rsidRDefault="002E2C48"/>
        </w:tc>
        <w:tc>
          <w:tcPr>
            <w:tcW w:w="2520" w:type="dxa"/>
          </w:tcPr>
          <w:p w14:paraId="59E4CD55" w14:textId="46E5CA8B" w:rsidR="641D42AF" w:rsidRDefault="641D42AF" w:rsidP="4D521974">
            <w:pPr>
              <w:spacing w:line="259" w:lineRule="auto"/>
              <w:jc w:val="center"/>
              <w:rPr>
                <w:rFonts w:ascii="Tahoma" w:eastAsia="Tahoma" w:hAnsi="Tahoma" w:cs="Tahoma"/>
                <w:color w:val="000000" w:themeColor="text1"/>
              </w:rPr>
            </w:pPr>
            <w:r w:rsidRPr="4D521974">
              <w:rPr>
                <w:rFonts w:ascii="Tahoma" w:eastAsia="Tahoma" w:hAnsi="Tahoma" w:cs="Tahoma"/>
                <w:color w:val="000000" w:themeColor="text1"/>
              </w:rPr>
              <w:t></w:t>
            </w:r>
          </w:p>
        </w:tc>
        <w:tc>
          <w:tcPr>
            <w:tcW w:w="2790" w:type="dxa"/>
          </w:tcPr>
          <w:p w14:paraId="0E605CE5" w14:textId="70A82F14" w:rsidR="641D42AF" w:rsidRDefault="641D42AF" w:rsidP="4D521974">
            <w:pPr>
              <w:spacing w:line="259" w:lineRule="auto"/>
              <w:jc w:val="center"/>
              <w:rPr>
                <w:rFonts w:ascii="Tahoma" w:eastAsia="Tahoma" w:hAnsi="Tahoma" w:cs="Tahoma"/>
                <w:color w:val="000000" w:themeColor="text1"/>
              </w:rPr>
            </w:pPr>
            <w:r w:rsidRPr="4D521974">
              <w:rPr>
                <w:rFonts w:ascii="Tahoma" w:eastAsia="Tahoma" w:hAnsi="Tahoma" w:cs="Tahoma"/>
                <w:color w:val="000000" w:themeColor="text1"/>
              </w:rPr>
              <w:t></w:t>
            </w:r>
          </w:p>
        </w:tc>
        <w:tc>
          <w:tcPr>
            <w:tcW w:w="2340" w:type="dxa"/>
          </w:tcPr>
          <w:p w14:paraId="2BF03D9D" w14:textId="504C85DF" w:rsidR="641D42AF" w:rsidRDefault="641D42AF" w:rsidP="4D521974">
            <w:pPr>
              <w:spacing w:line="259" w:lineRule="auto"/>
              <w:jc w:val="center"/>
              <w:rPr>
                <w:rFonts w:ascii="Tahoma" w:eastAsia="Tahoma" w:hAnsi="Tahoma" w:cs="Tahoma"/>
                <w:color w:val="000000" w:themeColor="text1"/>
              </w:rPr>
            </w:pPr>
            <w:r w:rsidRPr="4D521974">
              <w:rPr>
                <w:rFonts w:ascii="Tahoma" w:eastAsia="Tahoma" w:hAnsi="Tahoma" w:cs="Tahoma"/>
                <w:color w:val="000000" w:themeColor="text1"/>
              </w:rPr>
              <w:t></w:t>
            </w:r>
          </w:p>
        </w:tc>
        <w:tc>
          <w:tcPr>
            <w:tcW w:w="2520" w:type="dxa"/>
          </w:tcPr>
          <w:p w14:paraId="7C8CEF1C" w14:textId="6E095A8C" w:rsidR="641D42AF" w:rsidRDefault="641D42AF" w:rsidP="641D42AF">
            <w:pPr>
              <w:spacing w:line="259" w:lineRule="auto"/>
              <w:jc w:val="center"/>
              <w:rPr>
                <w:rFonts w:ascii="Tahoma" w:eastAsia="Tahoma" w:hAnsi="Tahoma" w:cs="Tahoma"/>
                <w:color w:val="000000" w:themeColor="text1"/>
              </w:rPr>
            </w:pPr>
            <w:r w:rsidRPr="641D42AF">
              <w:rPr>
                <w:rFonts w:ascii="Tahoma" w:eastAsia="Tahoma" w:hAnsi="Tahoma" w:cs="Tahoma"/>
                <w:color w:val="000000" w:themeColor="text1"/>
              </w:rPr>
              <w:t></w:t>
            </w:r>
          </w:p>
        </w:tc>
        <w:tc>
          <w:tcPr>
            <w:tcW w:w="2310" w:type="dxa"/>
            <w:vMerge/>
            <w:vAlign w:val="center"/>
          </w:tcPr>
          <w:p w14:paraId="01868DDA" w14:textId="77777777" w:rsidR="002E2C48" w:rsidRDefault="002E2C48"/>
        </w:tc>
      </w:tr>
      <w:tr w:rsidR="641D42AF" w14:paraId="7811BB48" w14:textId="77777777" w:rsidTr="6B325FED">
        <w:tc>
          <w:tcPr>
            <w:tcW w:w="1965" w:type="dxa"/>
            <w:vMerge w:val="restart"/>
          </w:tcPr>
          <w:p w14:paraId="4B35CE0F" w14:textId="62A92E13" w:rsidR="641D42AF" w:rsidRDefault="641D42AF" w:rsidP="641D42AF">
            <w:pPr>
              <w:spacing w:line="259" w:lineRule="auto"/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 w:rsidRPr="641D42AF">
              <w:rPr>
                <w:rFonts w:ascii="Tahoma" w:eastAsia="Tahoma" w:hAnsi="Tahoma" w:cs="Tahoma"/>
                <w:b/>
                <w:bCs/>
                <w:color w:val="000000" w:themeColor="text1"/>
              </w:rPr>
              <w:t>Networking</w:t>
            </w:r>
          </w:p>
        </w:tc>
        <w:tc>
          <w:tcPr>
            <w:tcW w:w="2520" w:type="dxa"/>
          </w:tcPr>
          <w:p w14:paraId="2E452C50" w14:textId="2089A47A" w:rsidR="641D42AF" w:rsidRDefault="0082684A" w:rsidP="641D42AF">
            <w:pPr>
              <w:spacing w:line="259" w:lineRule="auto"/>
              <w:rPr>
                <w:rFonts w:ascii="Tahoma" w:eastAsia="Tahoma" w:hAnsi="Tahoma" w:cs="Tahoma"/>
                <w:color w:val="000000" w:themeColor="text1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641D42AF">
              <w:rPr>
                <w:rFonts w:ascii="Tahoma" w:eastAsia="Tahoma" w:hAnsi="Tahoma" w:cs="Tahoma"/>
                <w:color w:val="000000" w:themeColor="text1"/>
              </w:rPr>
              <w:t xml:space="preserve"> </w:t>
            </w:r>
            <w:r w:rsidR="641D42AF" w:rsidRPr="641D42AF">
              <w:rPr>
                <w:rFonts w:ascii="Tahoma" w:eastAsia="Tahoma" w:hAnsi="Tahoma" w:cs="Tahoma"/>
                <w:color w:val="000000" w:themeColor="text1"/>
              </w:rPr>
              <w:t xml:space="preserve">does not offer networking </w:t>
            </w:r>
            <w:r w:rsidR="00F640F9" w:rsidRPr="7E6C4970">
              <w:rPr>
                <w:rFonts w:ascii="Tahoma" w:eastAsia="Tahoma" w:hAnsi="Tahoma" w:cs="Tahoma"/>
              </w:rPr>
              <w:t>opport</w:t>
            </w:r>
            <w:r w:rsidR="00F640F9">
              <w:rPr>
                <w:rFonts w:ascii="Tahoma" w:eastAsia="Tahoma" w:hAnsi="Tahoma" w:cs="Tahoma"/>
              </w:rPr>
              <w:t>unitie</w:t>
            </w:r>
            <w:r w:rsidR="00F640F9" w:rsidRPr="7E6C4970">
              <w:rPr>
                <w:rFonts w:ascii="Tahoma" w:eastAsia="Tahoma" w:hAnsi="Tahoma" w:cs="Tahoma"/>
              </w:rPr>
              <w:t>s</w:t>
            </w:r>
            <w:r w:rsidR="641D42AF" w:rsidRPr="641D42AF">
              <w:rPr>
                <w:rFonts w:ascii="Tahoma" w:eastAsia="Tahoma" w:hAnsi="Tahoma" w:cs="Tahoma"/>
                <w:color w:val="000000" w:themeColor="text1"/>
              </w:rPr>
              <w:t>.</w:t>
            </w:r>
          </w:p>
        </w:tc>
        <w:tc>
          <w:tcPr>
            <w:tcW w:w="2790" w:type="dxa"/>
          </w:tcPr>
          <w:p w14:paraId="2733DEB7" w14:textId="05C5195D" w:rsidR="641D42AF" w:rsidRDefault="0082684A" w:rsidP="641D42AF">
            <w:pPr>
              <w:spacing w:line="259" w:lineRule="auto"/>
              <w:rPr>
                <w:rFonts w:ascii="Tahoma" w:eastAsia="Tahoma" w:hAnsi="Tahoma" w:cs="Tahoma"/>
                <w:color w:val="000000" w:themeColor="text1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641D42AF">
              <w:rPr>
                <w:rFonts w:ascii="Tahoma" w:eastAsia="Tahoma" w:hAnsi="Tahoma" w:cs="Tahoma"/>
                <w:color w:val="000000" w:themeColor="text1"/>
              </w:rPr>
              <w:t xml:space="preserve"> </w:t>
            </w:r>
            <w:r w:rsidR="641D42AF" w:rsidRPr="641D42AF">
              <w:rPr>
                <w:rFonts w:ascii="Tahoma" w:eastAsia="Tahoma" w:hAnsi="Tahoma" w:cs="Tahoma"/>
                <w:color w:val="000000" w:themeColor="text1"/>
              </w:rPr>
              <w:t xml:space="preserve">offers networking </w:t>
            </w:r>
            <w:r w:rsidR="00F640F9" w:rsidRPr="7E6C4970">
              <w:rPr>
                <w:rFonts w:ascii="Tahoma" w:eastAsia="Tahoma" w:hAnsi="Tahoma" w:cs="Tahoma"/>
              </w:rPr>
              <w:t>opport</w:t>
            </w:r>
            <w:r w:rsidR="00F640F9">
              <w:rPr>
                <w:rFonts w:ascii="Tahoma" w:eastAsia="Tahoma" w:hAnsi="Tahoma" w:cs="Tahoma"/>
              </w:rPr>
              <w:t>unitie</w:t>
            </w:r>
            <w:r w:rsidR="00F640F9" w:rsidRPr="7E6C4970">
              <w:rPr>
                <w:rFonts w:ascii="Tahoma" w:eastAsia="Tahoma" w:hAnsi="Tahoma" w:cs="Tahoma"/>
              </w:rPr>
              <w:t>s</w:t>
            </w:r>
            <w:r w:rsidR="641D42AF" w:rsidRPr="641D42AF">
              <w:rPr>
                <w:rFonts w:ascii="Tahoma" w:eastAsia="Tahoma" w:hAnsi="Tahoma" w:cs="Tahoma"/>
                <w:color w:val="000000" w:themeColor="text1"/>
              </w:rPr>
              <w:t xml:space="preserve"> at least once a year.</w:t>
            </w:r>
          </w:p>
          <w:p w14:paraId="7ECFD73F" w14:textId="5EDF1211" w:rsidR="641D42AF" w:rsidRDefault="641D42AF" w:rsidP="641D42AF">
            <w:pPr>
              <w:spacing w:line="259" w:lineRule="auto"/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2340" w:type="dxa"/>
          </w:tcPr>
          <w:p w14:paraId="3AF4E780" w14:textId="7C82C20F" w:rsidR="641D42AF" w:rsidRDefault="0082684A" w:rsidP="641D42AF">
            <w:pPr>
              <w:spacing w:line="259" w:lineRule="auto"/>
              <w:rPr>
                <w:rFonts w:ascii="Tahoma" w:eastAsia="Tahoma" w:hAnsi="Tahoma" w:cs="Tahoma"/>
                <w:color w:val="000000" w:themeColor="text1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641D42AF">
              <w:rPr>
                <w:rFonts w:ascii="Tahoma" w:eastAsia="Tahoma" w:hAnsi="Tahoma" w:cs="Tahoma"/>
                <w:color w:val="000000" w:themeColor="text1"/>
              </w:rPr>
              <w:t xml:space="preserve"> </w:t>
            </w:r>
            <w:r w:rsidR="641D42AF" w:rsidRPr="641D42AF">
              <w:rPr>
                <w:rFonts w:ascii="Tahoma" w:eastAsia="Tahoma" w:hAnsi="Tahoma" w:cs="Tahoma"/>
                <w:color w:val="000000" w:themeColor="text1"/>
              </w:rPr>
              <w:t xml:space="preserve">offers networking </w:t>
            </w:r>
            <w:r w:rsidR="00F640F9" w:rsidRPr="7E6C4970">
              <w:rPr>
                <w:rFonts w:ascii="Tahoma" w:eastAsia="Tahoma" w:hAnsi="Tahoma" w:cs="Tahoma"/>
              </w:rPr>
              <w:t>opport</w:t>
            </w:r>
            <w:r w:rsidR="00F640F9">
              <w:rPr>
                <w:rFonts w:ascii="Tahoma" w:eastAsia="Tahoma" w:hAnsi="Tahoma" w:cs="Tahoma"/>
              </w:rPr>
              <w:t>unitie</w:t>
            </w:r>
            <w:r w:rsidR="00F640F9" w:rsidRPr="7E6C4970">
              <w:rPr>
                <w:rFonts w:ascii="Tahoma" w:eastAsia="Tahoma" w:hAnsi="Tahoma" w:cs="Tahoma"/>
              </w:rPr>
              <w:t>s</w:t>
            </w:r>
            <w:r w:rsidR="00F640F9" w:rsidRPr="641D42AF">
              <w:rPr>
                <w:rFonts w:ascii="Tahoma" w:eastAsia="Tahoma" w:hAnsi="Tahoma" w:cs="Tahoma"/>
                <w:color w:val="000000" w:themeColor="text1"/>
              </w:rPr>
              <w:t xml:space="preserve"> </w:t>
            </w:r>
            <w:r w:rsidR="641D42AF" w:rsidRPr="641D42AF">
              <w:rPr>
                <w:rFonts w:ascii="Tahoma" w:eastAsia="Tahoma" w:hAnsi="Tahoma" w:cs="Tahoma"/>
                <w:color w:val="000000" w:themeColor="text1"/>
              </w:rPr>
              <w:t>at least twice per year.</w:t>
            </w:r>
          </w:p>
        </w:tc>
        <w:tc>
          <w:tcPr>
            <w:tcW w:w="2520" w:type="dxa"/>
          </w:tcPr>
          <w:p w14:paraId="177EC60D" w14:textId="66739E17" w:rsidR="641D42AF" w:rsidRDefault="0082684A" w:rsidP="641D42AF">
            <w:pPr>
              <w:spacing w:line="259" w:lineRule="auto"/>
              <w:rPr>
                <w:rFonts w:ascii="Tahoma" w:eastAsia="Tahoma" w:hAnsi="Tahoma" w:cs="Tahoma"/>
                <w:color w:val="000000" w:themeColor="text1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641D42AF">
              <w:rPr>
                <w:rFonts w:ascii="Tahoma" w:eastAsia="Tahoma" w:hAnsi="Tahoma" w:cs="Tahoma"/>
                <w:color w:val="000000" w:themeColor="text1"/>
              </w:rPr>
              <w:t xml:space="preserve"> </w:t>
            </w:r>
            <w:r w:rsidR="641D42AF" w:rsidRPr="641D42AF">
              <w:rPr>
                <w:rFonts w:ascii="Tahoma" w:eastAsia="Tahoma" w:hAnsi="Tahoma" w:cs="Tahoma"/>
                <w:color w:val="000000" w:themeColor="text1"/>
              </w:rPr>
              <w:t xml:space="preserve">offers quarterly networking </w:t>
            </w:r>
            <w:r w:rsidR="00F640F9" w:rsidRPr="7E6C4970">
              <w:rPr>
                <w:rFonts w:ascii="Tahoma" w:eastAsia="Tahoma" w:hAnsi="Tahoma" w:cs="Tahoma"/>
              </w:rPr>
              <w:t>opport</w:t>
            </w:r>
            <w:r w:rsidR="00F640F9">
              <w:rPr>
                <w:rFonts w:ascii="Tahoma" w:eastAsia="Tahoma" w:hAnsi="Tahoma" w:cs="Tahoma"/>
              </w:rPr>
              <w:t>unitie</w:t>
            </w:r>
            <w:r w:rsidR="00F640F9" w:rsidRPr="7E6C4970">
              <w:rPr>
                <w:rFonts w:ascii="Tahoma" w:eastAsia="Tahoma" w:hAnsi="Tahoma" w:cs="Tahoma"/>
              </w:rPr>
              <w:t>s</w:t>
            </w:r>
            <w:r w:rsidR="641D42AF" w:rsidRPr="641D42AF">
              <w:rPr>
                <w:rFonts w:ascii="Tahoma" w:eastAsia="Tahoma" w:hAnsi="Tahoma" w:cs="Tahoma"/>
                <w:color w:val="000000" w:themeColor="text1"/>
              </w:rPr>
              <w:t>.</w:t>
            </w:r>
          </w:p>
        </w:tc>
        <w:tc>
          <w:tcPr>
            <w:tcW w:w="2310" w:type="dxa"/>
            <w:vMerge w:val="restart"/>
          </w:tcPr>
          <w:p w14:paraId="078367A9" w14:textId="7F4FC896" w:rsidR="641D42AF" w:rsidRDefault="641D42AF" w:rsidP="641D42AF">
            <w:pPr>
              <w:spacing w:line="259" w:lineRule="auto"/>
              <w:rPr>
                <w:rFonts w:ascii="Tahoma" w:eastAsia="Tahoma" w:hAnsi="Tahoma" w:cs="Tahoma"/>
                <w:color w:val="000000" w:themeColor="text1"/>
              </w:rPr>
            </w:pPr>
          </w:p>
        </w:tc>
      </w:tr>
      <w:tr w:rsidR="641D42AF" w14:paraId="60D99FFE" w14:textId="77777777" w:rsidTr="6B325FED">
        <w:tc>
          <w:tcPr>
            <w:tcW w:w="1965" w:type="dxa"/>
            <w:vMerge/>
          </w:tcPr>
          <w:p w14:paraId="31D7B2F1" w14:textId="77777777" w:rsidR="002E2C48" w:rsidRDefault="002E2C48"/>
        </w:tc>
        <w:tc>
          <w:tcPr>
            <w:tcW w:w="2520" w:type="dxa"/>
          </w:tcPr>
          <w:p w14:paraId="12F71DDC" w14:textId="7EB37713" w:rsidR="641D42AF" w:rsidRDefault="641D42AF" w:rsidP="641D42AF">
            <w:pPr>
              <w:spacing w:line="259" w:lineRule="auto"/>
              <w:jc w:val="center"/>
              <w:rPr>
                <w:rFonts w:ascii="Tahoma" w:eastAsia="Tahoma" w:hAnsi="Tahoma" w:cs="Tahoma"/>
                <w:color w:val="000000" w:themeColor="text1"/>
              </w:rPr>
            </w:pPr>
            <w:r w:rsidRPr="641D42AF">
              <w:rPr>
                <w:rFonts w:ascii="Tahoma" w:eastAsia="Tahoma" w:hAnsi="Tahoma" w:cs="Tahoma"/>
                <w:color w:val="000000" w:themeColor="text1"/>
              </w:rPr>
              <w:t></w:t>
            </w:r>
          </w:p>
        </w:tc>
        <w:tc>
          <w:tcPr>
            <w:tcW w:w="2790" w:type="dxa"/>
          </w:tcPr>
          <w:p w14:paraId="4EE07902" w14:textId="3EF282A8" w:rsidR="641D42AF" w:rsidRDefault="641D42AF" w:rsidP="641D42AF">
            <w:pPr>
              <w:spacing w:line="259" w:lineRule="auto"/>
              <w:jc w:val="center"/>
              <w:rPr>
                <w:rFonts w:ascii="Tahoma" w:eastAsia="Tahoma" w:hAnsi="Tahoma" w:cs="Tahoma"/>
                <w:color w:val="000000" w:themeColor="text1"/>
              </w:rPr>
            </w:pPr>
            <w:r w:rsidRPr="641D42AF">
              <w:rPr>
                <w:rFonts w:ascii="Tahoma" w:eastAsia="Tahoma" w:hAnsi="Tahoma" w:cs="Tahoma"/>
                <w:color w:val="000000" w:themeColor="text1"/>
              </w:rPr>
              <w:t></w:t>
            </w:r>
          </w:p>
        </w:tc>
        <w:tc>
          <w:tcPr>
            <w:tcW w:w="2340" w:type="dxa"/>
          </w:tcPr>
          <w:p w14:paraId="77236BD7" w14:textId="6B21A97F" w:rsidR="641D42AF" w:rsidRDefault="641D42AF" w:rsidP="641D42AF">
            <w:pPr>
              <w:spacing w:line="259" w:lineRule="auto"/>
              <w:jc w:val="center"/>
              <w:rPr>
                <w:rFonts w:ascii="Tahoma" w:eastAsia="Tahoma" w:hAnsi="Tahoma" w:cs="Tahoma"/>
                <w:color w:val="000000" w:themeColor="text1"/>
              </w:rPr>
            </w:pPr>
            <w:r w:rsidRPr="641D42AF">
              <w:rPr>
                <w:rFonts w:ascii="Tahoma" w:eastAsia="Tahoma" w:hAnsi="Tahoma" w:cs="Tahoma"/>
                <w:color w:val="000000" w:themeColor="text1"/>
              </w:rPr>
              <w:t></w:t>
            </w:r>
          </w:p>
        </w:tc>
        <w:tc>
          <w:tcPr>
            <w:tcW w:w="2520" w:type="dxa"/>
          </w:tcPr>
          <w:p w14:paraId="3088F496" w14:textId="488F2CA2" w:rsidR="641D42AF" w:rsidRDefault="641D42AF" w:rsidP="641D42AF">
            <w:pPr>
              <w:spacing w:line="259" w:lineRule="auto"/>
              <w:jc w:val="center"/>
              <w:rPr>
                <w:rFonts w:ascii="Tahoma" w:eastAsia="Tahoma" w:hAnsi="Tahoma" w:cs="Tahoma"/>
                <w:color w:val="000000" w:themeColor="text1"/>
              </w:rPr>
            </w:pPr>
            <w:r w:rsidRPr="641D42AF">
              <w:rPr>
                <w:rFonts w:ascii="Tahoma" w:eastAsia="Tahoma" w:hAnsi="Tahoma" w:cs="Tahoma"/>
                <w:color w:val="000000" w:themeColor="text1"/>
              </w:rPr>
              <w:t></w:t>
            </w:r>
          </w:p>
        </w:tc>
        <w:tc>
          <w:tcPr>
            <w:tcW w:w="2310" w:type="dxa"/>
            <w:vMerge/>
          </w:tcPr>
          <w:p w14:paraId="629A153B" w14:textId="77777777" w:rsidR="002E2C48" w:rsidRDefault="002E2C48"/>
        </w:tc>
      </w:tr>
    </w:tbl>
    <w:p w14:paraId="3A62C69E" w14:textId="6D6D1F60" w:rsidR="629D2D16" w:rsidRDefault="629D2D16" w:rsidP="641D42AF">
      <w:pPr>
        <w:jc w:val="center"/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</w:pPr>
    </w:p>
    <w:p w14:paraId="146D0D70" w14:textId="1626840F" w:rsidR="629D2D16" w:rsidRDefault="629D2D16" w:rsidP="629D2D16"/>
    <w:p w14:paraId="0FE3A59C" w14:textId="77777777" w:rsidR="006D6D20" w:rsidRDefault="006D6D20" w:rsidP="629D2D16"/>
    <w:p w14:paraId="7931A346" w14:textId="77777777" w:rsidR="006D6D20" w:rsidRDefault="006D6D20" w:rsidP="629D2D16"/>
    <w:p w14:paraId="57D3B076" w14:textId="77777777" w:rsidR="006D6D20" w:rsidRDefault="006D6D20" w:rsidP="629D2D16"/>
    <w:p w14:paraId="0A5B45E9" w14:textId="77777777" w:rsidR="006D6D20" w:rsidRDefault="006D6D20" w:rsidP="629D2D16"/>
    <w:p w14:paraId="0EB923EA" w14:textId="77777777" w:rsidR="006D6D20" w:rsidRDefault="006D6D20" w:rsidP="629D2D16"/>
    <w:p w14:paraId="101523F4" w14:textId="67C46699" w:rsidR="641D42AF" w:rsidRDefault="28868D51" w:rsidP="47058059">
      <w:pPr>
        <w:spacing w:after="0"/>
        <w:jc w:val="center"/>
        <w:rPr>
          <w:rFonts w:ascii="Tahoma" w:eastAsia="Tahoma" w:hAnsi="Tahoma" w:cs="Tahoma"/>
          <w:color w:val="000000" w:themeColor="text1"/>
          <w:sz w:val="28"/>
          <w:szCs w:val="28"/>
        </w:rPr>
      </w:pPr>
      <w:r w:rsidRPr="7E6C4970"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  <w:lastRenderedPageBreak/>
        <w:t>Communications and Branding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75"/>
        <w:gridCol w:w="4500"/>
        <w:gridCol w:w="4500"/>
        <w:gridCol w:w="2670"/>
      </w:tblGrid>
      <w:tr w:rsidR="641D42AF" w14:paraId="7363C7FD" w14:textId="77777777" w:rsidTr="7E6C4970">
        <w:tc>
          <w:tcPr>
            <w:tcW w:w="2775" w:type="dxa"/>
            <w:shd w:val="clear" w:color="auto" w:fill="7F7F7F" w:themeFill="text1" w:themeFillTint="80"/>
          </w:tcPr>
          <w:p w14:paraId="38F4736F" w14:textId="6A2ED67B" w:rsidR="641D42AF" w:rsidRDefault="641D42AF" w:rsidP="641D42AF">
            <w:pPr>
              <w:spacing w:line="259" w:lineRule="auto"/>
              <w:rPr>
                <w:rFonts w:ascii="Tahoma" w:eastAsia="Tahoma" w:hAnsi="Tahoma" w:cs="Tahoma"/>
              </w:rPr>
            </w:pPr>
          </w:p>
        </w:tc>
        <w:tc>
          <w:tcPr>
            <w:tcW w:w="4500" w:type="dxa"/>
          </w:tcPr>
          <w:p w14:paraId="74E15F02" w14:textId="587462C2" w:rsidR="641D42AF" w:rsidRDefault="641D42AF" w:rsidP="641D42AF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641D42AF">
              <w:rPr>
                <w:rFonts w:ascii="Tahoma" w:eastAsia="Tahoma" w:hAnsi="Tahoma" w:cs="Tahoma"/>
              </w:rPr>
              <w:t>Below Expectations</w:t>
            </w:r>
          </w:p>
        </w:tc>
        <w:tc>
          <w:tcPr>
            <w:tcW w:w="4500" w:type="dxa"/>
          </w:tcPr>
          <w:p w14:paraId="429DE5C4" w14:textId="5812CEE3" w:rsidR="641D42AF" w:rsidRDefault="1A151B63" w:rsidP="1A151B63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1A151B63">
              <w:rPr>
                <w:rFonts w:ascii="Tahoma" w:eastAsia="Tahoma" w:hAnsi="Tahoma" w:cs="Tahoma"/>
              </w:rPr>
              <w:t>Meets Expectations</w:t>
            </w:r>
          </w:p>
        </w:tc>
        <w:tc>
          <w:tcPr>
            <w:tcW w:w="2670" w:type="dxa"/>
          </w:tcPr>
          <w:p w14:paraId="2748BEBA" w14:textId="2C88FA98" w:rsidR="641D42AF" w:rsidRDefault="28868D51" w:rsidP="47058059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7E6C4970">
              <w:rPr>
                <w:rFonts w:ascii="Tahoma" w:eastAsia="Tahoma" w:hAnsi="Tahoma" w:cs="Tahoma"/>
              </w:rPr>
              <w:t>Notes</w:t>
            </w:r>
          </w:p>
        </w:tc>
      </w:tr>
      <w:tr w:rsidR="641D42AF" w14:paraId="320BBF09" w14:textId="77777777" w:rsidTr="7E6C4970">
        <w:tc>
          <w:tcPr>
            <w:tcW w:w="2775" w:type="dxa"/>
            <w:vMerge w:val="restart"/>
          </w:tcPr>
          <w:p w14:paraId="3511DE6A" w14:textId="0F94633A" w:rsidR="641D42AF" w:rsidRDefault="641D42AF" w:rsidP="641D42AF">
            <w:pPr>
              <w:spacing w:line="259" w:lineRule="auto"/>
              <w:rPr>
                <w:rFonts w:ascii="Tahoma" w:eastAsia="Tahoma" w:hAnsi="Tahoma" w:cs="Tahoma"/>
              </w:rPr>
            </w:pPr>
            <w:r w:rsidRPr="641D42AF">
              <w:rPr>
                <w:rFonts w:ascii="Tahoma" w:eastAsia="Tahoma" w:hAnsi="Tahoma" w:cs="Tahoma"/>
                <w:b/>
                <w:bCs/>
              </w:rPr>
              <w:t>Official CEC Logo</w:t>
            </w:r>
          </w:p>
        </w:tc>
        <w:tc>
          <w:tcPr>
            <w:tcW w:w="4500" w:type="dxa"/>
          </w:tcPr>
          <w:p w14:paraId="528F48D7" w14:textId="103D9EEC" w:rsidR="641D42AF" w:rsidRDefault="0082684A" w:rsidP="641D42AF">
            <w:pPr>
              <w:spacing w:line="259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641D42AF">
              <w:rPr>
                <w:rFonts w:ascii="Tahoma" w:eastAsia="Tahoma" w:hAnsi="Tahoma" w:cs="Tahoma"/>
              </w:rPr>
              <w:t xml:space="preserve"> </w:t>
            </w:r>
            <w:r w:rsidR="641D42AF" w:rsidRPr="641D42AF">
              <w:rPr>
                <w:rFonts w:ascii="Tahoma" w:eastAsia="Tahoma" w:hAnsi="Tahoma" w:cs="Tahoma"/>
              </w:rPr>
              <w:t>does not use an official CEC logo.</w:t>
            </w:r>
          </w:p>
        </w:tc>
        <w:tc>
          <w:tcPr>
            <w:tcW w:w="4500" w:type="dxa"/>
          </w:tcPr>
          <w:p w14:paraId="5C0D1FB5" w14:textId="448C5925" w:rsidR="641D42AF" w:rsidRDefault="0082684A" w:rsidP="641D42AF">
            <w:pPr>
              <w:spacing w:line="259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641D42AF">
              <w:rPr>
                <w:rFonts w:ascii="Tahoma" w:eastAsia="Tahoma" w:hAnsi="Tahoma" w:cs="Tahoma"/>
              </w:rPr>
              <w:t xml:space="preserve"> </w:t>
            </w:r>
            <w:r w:rsidR="641D42AF" w:rsidRPr="641D42AF">
              <w:rPr>
                <w:rFonts w:ascii="Tahoma" w:eastAsia="Tahoma" w:hAnsi="Tahoma" w:cs="Tahoma"/>
              </w:rPr>
              <w:t>uses an official CEC logo.</w:t>
            </w:r>
          </w:p>
        </w:tc>
        <w:tc>
          <w:tcPr>
            <w:tcW w:w="2670" w:type="dxa"/>
            <w:vMerge w:val="restart"/>
          </w:tcPr>
          <w:p w14:paraId="2ECCE86C" w14:textId="2406A31D" w:rsidR="641D42AF" w:rsidRDefault="641D42AF" w:rsidP="641D42AF">
            <w:pPr>
              <w:spacing w:line="259" w:lineRule="auto"/>
              <w:rPr>
                <w:rFonts w:ascii="Tahoma" w:eastAsia="Tahoma" w:hAnsi="Tahoma" w:cs="Tahoma"/>
              </w:rPr>
            </w:pPr>
          </w:p>
        </w:tc>
      </w:tr>
      <w:tr w:rsidR="641D42AF" w14:paraId="16143BAF" w14:textId="77777777" w:rsidTr="7E6C4970">
        <w:tc>
          <w:tcPr>
            <w:tcW w:w="2775" w:type="dxa"/>
            <w:vMerge/>
            <w:vAlign w:val="center"/>
          </w:tcPr>
          <w:p w14:paraId="784CF6F6" w14:textId="77777777" w:rsidR="002E2C48" w:rsidRDefault="002E2C48"/>
        </w:tc>
        <w:tc>
          <w:tcPr>
            <w:tcW w:w="4500" w:type="dxa"/>
          </w:tcPr>
          <w:p w14:paraId="6376FBA4" w14:textId="10087B67" w:rsidR="641D42AF" w:rsidRDefault="641D42AF" w:rsidP="641D42AF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641D42AF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4500" w:type="dxa"/>
          </w:tcPr>
          <w:p w14:paraId="40017140" w14:textId="6EEBCDB9" w:rsidR="641D42AF" w:rsidRDefault="641D42AF" w:rsidP="641D42AF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641D42AF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670" w:type="dxa"/>
            <w:vMerge/>
            <w:vAlign w:val="center"/>
          </w:tcPr>
          <w:p w14:paraId="6A909342" w14:textId="77777777" w:rsidR="002E2C48" w:rsidRDefault="002E2C48"/>
        </w:tc>
      </w:tr>
      <w:tr w:rsidR="641D42AF" w14:paraId="4669B6C5" w14:textId="77777777" w:rsidTr="7E6C4970">
        <w:trPr>
          <w:trHeight w:val="585"/>
        </w:trPr>
        <w:tc>
          <w:tcPr>
            <w:tcW w:w="2775" w:type="dxa"/>
            <w:vMerge w:val="restart"/>
          </w:tcPr>
          <w:p w14:paraId="4F316C1D" w14:textId="069720F1" w:rsidR="641D42AF" w:rsidRDefault="641D42AF" w:rsidP="3BE50828">
            <w:pPr>
              <w:spacing w:line="259" w:lineRule="auto"/>
              <w:rPr>
                <w:rFonts w:ascii="Tahoma" w:eastAsia="Tahoma" w:hAnsi="Tahoma" w:cs="Tahoma"/>
              </w:rPr>
            </w:pPr>
            <w:r w:rsidRPr="3BE50828">
              <w:rPr>
                <w:rFonts w:ascii="Tahoma" w:eastAsia="Tahoma" w:hAnsi="Tahoma" w:cs="Tahoma"/>
                <w:b/>
                <w:bCs/>
              </w:rPr>
              <w:t>Communication Plan/Strategy</w:t>
            </w:r>
          </w:p>
        </w:tc>
        <w:tc>
          <w:tcPr>
            <w:tcW w:w="4500" w:type="dxa"/>
          </w:tcPr>
          <w:p w14:paraId="13ED8931" w14:textId="41248650" w:rsidR="641D42AF" w:rsidRDefault="0082684A" w:rsidP="641D42AF">
            <w:pPr>
              <w:spacing w:line="259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641D42AF">
              <w:rPr>
                <w:rFonts w:ascii="Tahoma" w:eastAsia="Tahoma" w:hAnsi="Tahoma" w:cs="Tahoma"/>
              </w:rPr>
              <w:t xml:space="preserve"> </w:t>
            </w:r>
            <w:r w:rsidR="641D42AF" w:rsidRPr="641D42AF">
              <w:rPr>
                <w:rFonts w:ascii="Tahoma" w:eastAsia="Tahoma" w:hAnsi="Tahoma" w:cs="Tahoma"/>
              </w:rPr>
              <w:t>does not have a communication plan/strategy.</w:t>
            </w:r>
          </w:p>
        </w:tc>
        <w:tc>
          <w:tcPr>
            <w:tcW w:w="4500" w:type="dxa"/>
          </w:tcPr>
          <w:p w14:paraId="1C904933" w14:textId="2BA12AA6" w:rsidR="641D42AF" w:rsidRDefault="0082684A" w:rsidP="641D42AF">
            <w:pPr>
              <w:spacing w:line="259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641D42AF">
              <w:rPr>
                <w:rFonts w:ascii="Tahoma" w:eastAsia="Tahoma" w:hAnsi="Tahoma" w:cs="Tahoma"/>
              </w:rPr>
              <w:t xml:space="preserve"> </w:t>
            </w:r>
            <w:r w:rsidR="641D42AF" w:rsidRPr="641D42AF">
              <w:rPr>
                <w:rFonts w:ascii="Tahoma" w:eastAsia="Tahoma" w:hAnsi="Tahoma" w:cs="Tahoma"/>
              </w:rPr>
              <w:t>has a communication plan/strategy.</w:t>
            </w:r>
          </w:p>
        </w:tc>
        <w:tc>
          <w:tcPr>
            <w:tcW w:w="2670" w:type="dxa"/>
            <w:vMerge w:val="restart"/>
          </w:tcPr>
          <w:p w14:paraId="462C39B5" w14:textId="5CCCDC2B" w:rsidR="641D42AF" w:rsidRDefault="641D42AF" w:rsidP="641D42AF">
            <w:pPr>
              <w:spacing w:line="259" w:lineRule="auto"/>
              <w:rPr>
                <w:rFonts w:ascii="Tahoma" w:eastAsia="Tahoma" w:hAnsi="Tahoma" w:cs="Tahoma"/>
              </w:rPr>
            </w:pPr>
          </w:p>
        </w:tc>
      </w:tr>
      <w:tr w:rsidR="641D42AF" w14:paraId="70A18141" w14:textId="77777777" w:rsidTr="7E6C4970">
        <w:trPr>
          <w:trHeight w:val="315"/>
        </w:trPr>
        <w:tc>
          <w:tcPr>
            <w:tcW w:w="2775" w:type="dxa"/>
            <w:vMerge/>
            <w:vAlign w:val="center"/>
          </w:tcPr>
          <w:p w14:paraId="7438925F" w14:textId="77777777" w:rsidR="002E2C48" w:rsidRDefault="002E2C48"/>
        </w:tc>
        <w:tc>
          <w:tcPr>
            <w:tcW w:w="4500" w:type="dxa"/>
          </w:tcPr>
          <w:p w14:paraId="60BC2149" w14:textId="03ECA8FA" w:rsidR="641D42AF" w:rsidRDefault="641D42AF" w:rsidP="641D42AF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641D42AF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4500" w:type="dxa"/>
          </w:tcPr>
          <w:p w14:paraId="378DCC91" w14:textId="6F2F3759" w:rsidR="641D42AF" w:rsidRDefault="641D42AF" w:rsidP="641D42AF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641D42AF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670" w:type="dxa"/>
            <w:vMerge/>
            <w:vAlign w:val="center"/>
          </w:tcPr>
          <w:p w14:paraId="4FAEDAE8" w14:textId="77777777" w:rsidR="002E2C48" w:rsidRDefault="002E2C48"/>
        </w:tc>
      </w:tr>
      <w:tr w:rsidR="5F6C7D9F" w14:paraId="62893726" w14:textId="77777777" w:rsidTr="7E6C4970">
        <w:trPr>
          <w:trHeight w:val="315"/>
        </w:trPr>
        <w:tc>
          <w:tcPr>
            <w:tcW w:w="2775" w:type="dxa"/>
            <w:vMerge w:val="restart"/>
          </w:tcPr>
          <w:p w14:paraId="5B89DDA6" w14:textId="3F6386CF" w:rsidR="5F6C7D9F" w:rsidRDefault="006D6D20" w:rsidP="7E6C4970">
            <w:pPr>
              <w:spacing w:line="259" w:lineRule="auto"/>
              <w:rPr>
                <w:rFonts w:ascii="Tahoma" w:eastAsia="Tahoma" w:hAnsi="Tahoma" w:cs="Tahoma"/>
                <w:b/>
                <w:bCs/>
              </w:rPr>
            </w:pPr>
            <w:r>
              <w:rPr>
                <w:rFonts w:ascii="Tahoma" w:eastAsia="Tahoma" w:hAnsi="Tahoma" w:cs="Tahoma"/>
                <w:b/>
                <w:bCs/>
              </w:rPr>
              <w:t>Branding</w:t>
            </w:r>
          </w:p>
        </w:tc>
        <w:tc>
          <w:tcPr>
            <w:tcW w:w="4500" w:type="dxa"/>
          </w:tcPr>
          <w:p w14:paraId="4885E230" w14:textId="43B1FA88" w:rsidR="5F6C7D9F" w:rsidRDefault="0082684A" w:rsidP="7E6C4970">
            <w:pPr>
              <w:spacing w:line="259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Unit </w:t>
            </w:r>
            <w:r w:rsidR="006D6D20">
              <w:rPr>
                <w:rFonts w:ascii="Tahoma" w:eastAsia="Tahoma" w:hAnsi="Tahoma" w:cs="Tahoma"/>
              </w:rPr>
              <w:t>does not adhere CEC approved colors and branding guidelines.</w:t>
            </w:r>
          </w:p>
        </w:tc>
        <w:tc>
          <w:tcPr>
            <w:tcW w:w="4500" w:type="dxa"/>
          </w:tcPr>
          <w:p w14:paraId="6C3BC58B" w14:textId="47C53FB1" w:rsidR="5F6C7D9F" w:rsidRDefault="0082684A" w:rsidP="7E6C4970">
            <w:pPr>
              <w:spacing w:line="259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7E6C4970">
              <w:rPr>
                <w:rFonts w:ascii="Tahoma" w:eastAsia="Tahoma" w:hAnsi="Tahoma" w:cs="Tahoma"/>
              </w:rPr>
              <w:t xml:space="preserve"> </w:t>
            </w:r>
            <w:r w:rsidR="7E6C4970" w:rsidRPr="7E6C4970">
              <w:rPr>
                <w:rFonts w:ascii="Tahoma" w:eastAsia="Tahoma" w:hAnsi="Tahoma" w:cs="Tahoma"/>
              </w:rPr>
              <w:t xml:space="preserve">adheres to </w:t>
            </w:r>
            <w:r w:rsidR="006D6D20">
              <w:rPr>
                <w:rFonts w:ascii="Tahoma" w:eastAsia="Tahoma" w:hAnsi="Tahoma" w:cs="Tahoma"/>
              </w:rPr>
              <w:t>CEC approved colors and branding guidelines.</w:t>
            </w:r>
          </w:p>
        </w:tc>
        <w:tc>
          <w:tcPr>
            <w:tcW w:w="2670" w:type="dxa"/>
            <w:vMerge w:val="restart"/>
          </w:tcPr>
          <w:p w14:paraId="2E239DC2" w14:textId="282BA675" w:rsidR="5F6C7D9F" w:rsidRDefault="5F6C7D9F" w:rsidP="5F6C7D9F">
            <w:pPr>
              <w:spacing w:line="259" w:lineRule="auto"/>
              <w:rPr>
                <w:rFonts w:ascii="Tahoma" w:eastAsia="Tahoma" w:hAnsi="Tahoma" w:cs="Tahoma"/>
              </w:rPr>
            </w:pPr>
          </w:p>
        </w:tc>
      </w:tr>
      <w:tr w:rsidR="5F6C7D9F" w14:paraId="7FA392D9" w14:textId="77777777" w:rsidTr="7E6C4970">
        <w:trPr>
          <w:trHeight w:val="315"/>
        </w:trPr>
        <w:tc>
          <w:tcPr>
            <w:tcW w:w="2775" w:type="dxa"/>
            <w:vMerge/>
          </w:tcPr>
          <w:p w14:paraId="38661851" w14:textId="77777777" w:rsidR="002E2C48" w:rsidRDefault="002E2C48"/>
        </w:tc>
        <w:tc>
          <w:tcPr>
            <w:tcW w:w="4500" w:type="dxa"/>
          </w:tcPr>
          <w:p w14:paraId="63B84866" w14:textId="61FA32A4" w:rsidR="28868D51" w:rsidRDefault="28868D51" w:rsidP="5F6C7D9F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5F6C7D9F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4500" w:type="dxa"/>
          </w:tcPr>
          <w:p w14:paraId="7B99DA7F" w14:textId="03F6DB5B" w:rsidR="28868D51" w:rsidRDefault="28868D51" w:rsidP="5F6C7D9F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5F6C7D9F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670" w:type="dxa"/>
            <w:vMerge/>
          </w:tcPr>
          <w:p w14:paraId="155F71B5" w14:textId="77777777" w:rsidR="002E2C48" w:rsidRDefault="002E2C48"/>
        </w:tc>
      </w:tr>
    </w:tbl>
    <w:p w14:paraId="7950F645" w14:textId="6B75C2DB" w:rsidR="641D42AF" w:rsidRPr="006D6D20" w:rsidRDefault="641D42AF" w:rsidP="641D42AF">
      <w:pPr>
        <w:spacing w:after="0"/>
        <w:rPr>
          <w:rFonts w:ascii="Tahoma" w:eastAsia="Tahoma" w:hAnsi="Tahoma" w:cs="Tahoma"/>
          <w:color w:val="000000" w:themeColor="text1"/>
          <w:sz w:val="2"/>
          <w:szCs w:val="2"/>
        </w:rPr>
      </w:pPr>
    </w:p>
    <w:tbl>
      <w:tblPr>
        <w:tblStyle w:val="TableGrid"/>
        <w:tblW w:w="14400" w:type="dxa"/>
        <w:tblLayout w:type="fixed"/>
        <w:tblLook w:val="04A0" w:firstRow="1" w:lastRow="0" w:firstColumn="1" w:lastColumn="0" w:noHBand="0" w:noVBand="1"/>
      </w:tblPr>
      <w:tblGrid>
        <w:gridCol w:w="1965"/>
        <w:gridCol w:w="2520"/>
        <w:gridCol w:w="2790"/>
        <w:gridCol w:w="2340"/>
        <w:gridCol w:w="2520"/>
        <w:gridCol w:w="2265"/>
      </w:tblGrid>
      <w:tr w:rsidR="641D42AF" w14:paraId="35529C53" w14:textId="77777777" w:rsidTr="006D6D20">
        <w:trPr>
          <w:trHeight w:val="585"/>
        </w:trPr>
        <w:tc>
          <w:tcPr>
            <w:tcW w:w="1965" w:type="dxa"/>
            <w:shd w:val="clear" w:color="auto" w:fill="7F7F7F" w:themeFill="text1" w:themeFillTint="80"/>
          </w:tcPr>
          <w:p w14:paraId="603C0EBA" w14:textId="460503B5" w:rsidR="641D42AF" w:rsidRDefault="641D42AF" w:rsidP="641D42AF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2520" w:type="dxa"/>
          </w:tcPr>
          <w:p w14:paraId="21A878F0" w14:textId="5377B15E" w:rsidR="641D42AF" w:rsidRDefault="641D42AF" w:rsidP="641D42AF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641D42AF">
              <w:rPr>
                <w:rFonts w:ascii="Tahoma" w:eastAsia="Tahoma" w:hAnsi="Tahoma" w:cs="Tahoma"/>
              </w:rPr>
              <w:t xml:space="preserve">Not Demonstrated </w:t>
            </w:r>
          </w:p>
        </w:tc>
        <w:tc>
          <w:tcPr>
            <w:tcW w:w="2790" w:type="dxa"/>
          </w:tcPr>
          <w:p w14:paraId="3E9D4949" w14:textId="4BBD2A83" w:rsidR="641D42AF" w:rsidRDefault="641D42AF" w:rsidP="641D42AF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641D42AF">
              <w:rPr>
                <w:rFonts w:ascii="Tahoma" w:eastAsia="Tahoma" w:hAnsi="Tahoma" w:cs="Tahoma"/>
              </w:rPr>
              <w:t>Below Expectations</w:t>
            </w:r>
          </w:p>
        </w:tc>
        <w:tc>
          <w:tcPr>
            <w:tcW w:w="2340" w:type="dxa"/>
          </w:tcPr>
          <w:p w14:paraId="6DA0C6C8" w14:textId="79C11315" w:rsidR="641D42AF" w:rsidRDefault="641D42AF" w:rsidP="641D42AF">
            <w:pPr>
              <w:spacing w:line="259" w:lineRule="auto"/>
              <w:rPr>
                <w:rFonts w:ascii="Tahoma" w:eastAsia="Tahoma" w:hAnsi="Tahoma" w:cs="Tahoma"/>
              </w:rPr>
            </w:pPr>
            <w:r w:rsidRPr="641D42AF">
              <w:rPr>
                <w:rFonts w:ascii="Tahoma" w:eastAsia="Tahoma" w:hAnsi="Tahoma" w:cs="Tahoma"/>
              </w:rPr>
              <w:t>Meets Expectations</w:t>
            </w:r>
          </w:p>
        </w:tc>
        <w:tc>
          <w:tcPr>
            <w:tcW w:w="2520" w:type="dxa"/>
          </w:tcPr>
          <w:p w14:paraId="797022E6" w14:textId="188A6FC1" w:rsidR="641D42AF" w:rsidRDefault="641D42AF" w:rsidP="641D42AF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641D42AF">
              <w:rPr>
                <w:rFonts w:ascii="Tahoma" w:eastAsia="Tahoma" w:hAnsi="Tahoma" w:cs="Tahoma"/>
              </w:rPr>
              <w:t>Exceeds Expectations</w:t>
            </w:r>
          </w:p>
        </w:tc>
        <w:tc>
          <w:tcPr>
            <w:tcW w:w="2265" w:type="dxa"/>
          </w:tcPr>
          <w:p w14:paraId="5E497512" w14:textId="17370D81" w:rsidR="641D42AF" w:rsidRDefault="641D42AF" w:rsidP="641D42AF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641D42AF">
              <w:rPr>
                <w:rFonts w:ascii="Tahoma" w:eastAsia="Tahoma" w:hAnsi="Tahoma" w:cs="Tahoma"/>
              </w:rPr>
              <w:t>Notes</w:t>
            </w:r>
          </w:p>
        </w:tc>
      </w:tr>
      <w:tr w:rsidR="641D42AF" w14:paraId="7B4C6F4A" w14:textId="77777777" w:rsidTr="006D6D20">
        <w:trPr>
          <w:trHeight w:val="585"/>
        </w:trPr>
        <w:tc>
          <w:tcPr>
            <w:tcW w:w="1965" w:type="dxa"/>
            <w:vMerge w:val="restart"/>
          </w:tcPr>
          <w:p w14:paraId="21E5AF01" w14:textId="1DE7E950" w:rsidR="641D42AF" w:rsidRDefault="641D42AF" w:rsidP="641D42AF">
            <w:pPr>
              <w:spacing w:line="259" w:lineRule="auto"/>
              <w:rPr>
                <w:rFonts w:ascii="Tahoma" w:eastAsia="Tahoma" w:hAnsi="Tahoma" w:cs="Tahoma"/>
              </w:rPr>
            </w:pPr>
            <w:r w:rsidRPr="641D42AF">
              <w:rPr>
                <w:rFonts w:ascii="Tahoma" w:eastAsia="Tahoma" w:hAnsi="Tahoma" w:cs="Tahoma"/>
                <w:b/>
                <w:bCs/>
              </w:rPr>
              <w:t>Website</w:t>
            </w:r>
          </w:p>
        </w:tc>
        <w:tc>
          <w:tcPr>
            <w:tcW w:w="2520" w:type="dxa"/>
          </w:tcPr>
          <w:p w14:paraId="368B50E5" w14:textId="31413A0A" w:rsidR="641D42AF" w:rsidRDefault="0082684A" w:rsidP="641D42AF">
            <w:pPr>
              <w:spacing w:line="259" w:lineRule="auto"/>
              <w:rPr>
                <w:rFonts w:ascii="Tahoma" w:eastAsia="Tahoma" w:hAnsi="Tahoma" w:cs="Tahoma"/>
                <w:color w:val="D13438"/>
                <w:u w:val="single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641D42AF">
              <w:rPr>
                <w:rFonts w:ascii="Tahoma" w:eastAsia="Tahoma" w:hAnsi="Tahoma" w:cs="Tahoma"/>
              </w:rPr>
              <w:t xml:space="preserve"> </w:t>
            </w:r>
            <w:r w:rsidR="641D42AF" w:rsidRPr="641D42AF">
              <w:rPr>
                <w:rFonts w:ascii="Tahoma" w:eastAsia="Tahoma" w:hAnsi="Tahoma" w:cs="Tahoma"/>
              </w:rPr>
              <w:t>does not have a website.</w:t>
            </w:r>
          </w:p>
        </w:tc>
        <w:tc>
          <w:tcPr>
            <w:tcW w:w="2790" w:type="dxa"/>
          </w:tcPr>
          <w:p w14:paraId="5D639E79" w14:textId="6889FF3C" w:rsidR="641D42AF" w:rsidRDefault="0082684A" w:rsidP="6B325FED">
            <w:pPr>
              <w:spacing w:line="259" w:lineRule="auto"/>
              <w:rPr>
                <w:rFonts w:ascii="Tahoma" w:eastAsia="Tahoma" w:hAnsi="Tahoma" w:cs="Tahoma"/>
                <w:color w:val="D13438"/>
                <w:u w:val="single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="17D554D4" w:rsidRPr="6B325FED">
              <w:rPr>
                <w:rFonts w:ascii="Tahoma" w:eastAsia="Tahoma" w:hAnsi="Tahoma" w:cs="Tahoma"/>
              </w:rPr>
              <w:t xml:space="preserve"> has a website that is updated less than every three months.</w:t>
            </w:r>
          </w:p>
        </w:tc>
        <w:tc>
          <w:tcPr>
            <w:tcW w:w="2340" w:type="dxa"/>
          </w:tcPr>
          <w:p w14:paraId="6A9FFC63" w14:textId="51948A48" w:rsidR="641D42AF" w:rsidRDefault="28868D51" w:rsidP="6B325FED">
            <w:pPr>
              <w:spacing w:line="259" w:lineRule="auto"/>
              <w:rPr>
                <w:rFonts w:ascii="Tahoma" w:eastAsia="Tahoma" w:hAnsi="Tahoma" w:cs="Tahoma"/>
              </w:rPr>
            </w:pPr>
            <w:r w:rsidRPr="6B325FED">
              <w:rPr>
                <w:rFonts w:ascii="Tahoma" w:eastAsia="Tahoma" w:hAnsi="Tahoma" w:cs="Tahoma"/>
              </w:rPr>
              <w:t xml:space="preserve">Website is updated at least every 3 months updated with board member contact information, upcoming event details, volunteer </w:t>
            </w:r>
            <w:r w:rsidR="00F640F9" w:rsidRPr="7E6C4970">
              <w:rPr>
                <w:rFonts w:ascii="Tahoma" w:eastAsia="Tahoma" w:hAnsi="Tahoma" w:cs="Tahoma"/>
              </w:rPr>
              <w:t>opport</w:t>
            </w:r>
            <w:r w:rsidR="00F640F9">
              <w:rPr>
                <w:rFonts w:ascii="Tahoma" w:eastAsia="Tahoma" w:hAnsi="Tahoma" w:cs="Tahoma"/>
              </w:rPr>
              <w:t>unitie</w:t>
            </w:r>
            <w:r w:rsidR="00F640F9" w:rsidRPr="7E6C4970">
              <w:rPr>
                <w:rFonts w:ascii="Tahoma" w:eastAsia="Tahoma" w:hAnsi="Tahoma" w:cs="Tahoma"/>
              </w:rPr>
              <w:t>s</w:t>
            </w:r>
            <w:r w:rsidR="00F640F9" w:rsidRPr="6B325FED">
              <w:rPr>
                <w:rFonts w:ascii="Tahoma" w:eastAsia="Tahoma" w:hAnsi="Tahoma" w:cs="Tahoma"/>
              </w:rPr>
              <w:t xml:space="preserve"> </w:t>
            </w:r>
            <w:r w:rsidRPr="6B325FED">
              <w:rPr>
                <w:rFonts w:ascii="Tahoma" w:eastAsia="Tahoma" w:hAnsi="Tahoma" w:cs="Tahoma"/>
              </w:rPr>
              <w:t xml:space="preserve">and social media handles/links. </w:t>
            </w:r>
          </w:p>
        </w:tc>
        <w:tc>
          <w:tcPr>
            <w:tcW w:w="2520" w:type="dxa"/>
          </w:tcPr>
          <w:p w14:paraId="518998B7" w14:textId="3C4FCC9D" w:rsidR="641D42AF" w:rsidRDefault="641D42AF" w:rsidP="641D42AF">
            <w:pPr>
              <w:spacing w:line="259" w:lineRule="auto"/>
              <w:rPr>
                <w:rFonts w:ascii="Tahoma" w:eastAsia="Tahoma" w:hAnsi="Tahoma" w:cs="Tahoma"/>
              </w:rPr>
            </w:pPr>
            <w:r w:rsidRPr="641D42AF">
              <w:rPr>
                <w:rFonts w:ascii="Tahoma" w:eastAsia="Tahoma" w:hAnsi="Tahoma" w:cs="Tahoma"/>
              </w:rPr>
              <w:t xml:space="preserve">Website is updated monthly with board member contact information, strategic plan, upcoming event details, volunteer </w:t>
            </w:r>
            <w:r w:rsidR="00F640F9" w:rsidRPr="7E6C4970">
              <w:rPr>
                <w:rFonts w:ascii="Tahoma" w:eastAsia="Tahoma" w:hAnsi="Tahoma" w:cs="Tahoma"/>
              </w:rPr>
              <w:t>opport</w:t>
            </w:r>
            <w:r w:rsidR="00F640F9">
              <w:rPr>
                <w:rFonts w:ascii="Tahoma" w:eastAsia="Tahoma" w:hAnsi="Tahoma" w:cs="Tahoma"/>
              </w:rPr>
              <w:t>unitie</w:t>
            </w:r>
            <w:r w:rsidR="00F640F9" w:rsidRPr="7E6C4970">
              <w:rPr>
                <w:rFonts w:ascii="Tahoma" w:eastAsia="Tahoma" w:hAnsi="Tahoma" w:cs="Tahoma"/>
              </w:rPr>
              <w:t>s</w:t>
            </w:r>
            <w:r w:rsidR="00F640F9" w:rsidRPr="641D42AF">
              <w:rPr>
                <w:rFonts w:ascii="Tahoma" w:eastAsia="Tahoma" w:hAnsi="Tahoma" w:cs="Tahoma"/>
              </w:rPr>
              <w:t xml:space="preserve"> </w:t>
            </w:r>
            <w:r w:rsidRPr="641D42AF">
              <w:rPr>
                <w:rFonts w:ascii="Tahoma" w:eastAsia="Tahoma" w:hAnsi="Tahoma" w:cs="Tahoma"/>
              </w:rPr>
              <w:t xml:space="preserve">and social media handles/links. Website is promoted as </w:t>
            </w:r>
            <w:r w:rsidRPr="641D42AF">
              <w:rPr>
                <w:rFonts w:ascii="Tahoma" w:eastAsia="Tahoma" w:hAnsi="Tahoma" w:cs="Tahoma"/>
                <w:i/>
                <w:iCs/>
              </w:rPr>
              <w:t>the</w:t>
            </w:r>
            <w:r w:rsidRPr="641D42AF">
              <w:rPr>
                <w:rFonts w:ascii="Tahoma" w:eastAsia="Tahoma" w:hAnsi="Tahoma" w:cs="Tahoma"/>
              </w:rPr>
              <w:t xml:space="preserve"> source of information for members.</w:t>
            </w:r>
          </w:p>
        </w:tc>
        <w:tc>
          <w:tcPr>
            <w:tcW w:w="2265" w:type="dxa"/>
            <w:vMerge w:val="restart"/>
          </w:tcPr>
          <w:p w14:paraId="5356BE66" w14:textId="403CDD23" w:rsidR="641D42AF" w:rsidRDefault="641D42AF" w:rsidP="641D42AF">
            <w:pPr>
              <w:spacing w:line="259" w:lineRule="auto"/>
              <w:rPr>
                <w:rFonts w:ascii="Tahoma" w:eastAsia="Tahoma" w:hAnsi="Tahoma" w:cs="Tahoma"/>
              </w:rPr>
            </w:pPr>
          </w:p>
        </w:tc>
      </w:tr>
      <w:tr w:rsidR="641D42AF" w14:paraId="5FCF2323" w14:textId="77777777" w:rsidTr="006D6D20">
        <w:trPr>
          <w:trHeight w:val="300"/>
        </w:trPr>
        <w:tc>
          <w:tcPr>
            <w:tcW w:w="1965" w:type="dxa"/>
            <w:vMerge/>
            <w:vAlign w:val="center"/>
          </w:tcPr>
          <w:p w14:paraId="0863B231" w14:textId="77777777" w:rsidR="002E2C48" w:rsidRDefault="002E2C48"/>
        </w:tc>
        <w:tc>
          <w:tcPr>
            <w:tcW w:w="2520" w:type="dxa"/>
          </w:tcPr>
          <w:p w14:paraId="1C158580" w14:textId="56B5A6E3" w:rsidR="641D42AF" w:rsidRDefault="641D42AF" w:rsidP="641D42AF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641D42AF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790" w:type="dxa"/>
          </w:tcPr>
          <w:p w14:paraId="30A6A60C" w14:textId="49BA8A55" w:rsidR="641D42AF" w:rsidRDefault="641D42AF" w:rsidP="641D42AF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641D42AF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340" w:type="dxa"/>
          </w:tcPr>
          <w:p w14:paraId="661EDD56" w14:textId="54244DA2" w:rsidR="641D42AF" w:rsidRDefault="641D42AF" w:rsidP="641D42AF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641D42AF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520" w:type="dxa"/>
          </w:tcPr>
          <w:p w14:paraId="0EB2DCE2" w14:textId="6F99419D" w:rsidR="641D42AF" w:rsidRDefault="641D42AF" w:rsidP="641D42AF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641D42AF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265" w:type="dxa"/>
            <w:vMerge/>
            <w:vAlign w:val="center"/>
          </w:tcPr>
          <w:p w14:paraId="2C12393D" w14:textId="77777777" w:rsidR="002E2C48" w:rsidRDefault="002E2C48"/>
        </w:tc>
      </w:tr>
      <w:tr w:rsidR="641D42AF" w14:paraId="17EABC67" w14:textId="77777777" w:rsidTr="006D6D20">
        <w:tc>
          <w:tcPr>
            <w:tcW w:w="1965" w:type="dxa"/>
            <w:vMerge w:val="restart"/>
          </w:tcPr>
          <w:p w14:paraId="371B11B9" w14:textId="3CF076B5" w:rsidR="641D42AF" w:rsidRDefault="641D42AF" w:rsidP="641D42AF">
            <w:pPr>
              <w:spacing w:line="259" w:lineRule="auto"/>
              <w:rPr>
                <w:rFonts w:ascii="Tahoma" w:eastAsia="Tahoma" w:hAnsi="Tahoma" w:cs="Tahoma"/>
              </w:rPr>
            </w:pPr>
            <w:r w:rsidRPr="641D42AF">
              <w:rPr>
                <w:rFonts w:ascii="Tahoma" w:eastAsia="Tahoma" w:hAnsi="Tahoma" w:cs="Tahoma"/>
                <w:b/>
                <w:bCs/>
              </w:rPr>
              <w:t>Social Media</w:t>
            </w:r>
          </w:p>
        </w:tc>
        <w:tc>
          <w:tcPr>
            <w:tcW w:w="2520" w:type="dxa"/>
          </w:tcPr>
          <w:p w14:paraId="1D0510A3" w14:textId="1183819D" w:rsidR="641D42AF" w:rsidRDefault="0082684A" w:rsidP="641D42AF">
            <w:pPr>
              <w:spacing w:line="259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641D42AF">
              <w:rPr>
                <w:rFonts w:ascii="Tahoma" w:eastAsia="Tahoma" w:hAnsi="Tahoma" w:cs="Tahoma"/>
              </w:rPr>
              <w:t xml:space="preserve"> </w:t>
            </w:r>
            <w:r w:rsidR="641D42AF" w:rsidRPr="641D42AF">
              <w:rPr>
                <w:rFonts w:ascii="Tahoma" w:eastAsia="Tahoma" w:hAnsi="Tahoma" w:cs="Tahoma"/>
              </w:rPr>
              <w:t>does not use social media platforms.</w:t>
            </w:r>
          </w:p>
        </w:tc>
        <w:tc>
          <w:tcPr>
            <w:tcW w:w="2790" w:type="dxa"/>
          </w:tcPr>
          <w:p w14:paraId="38F65C35" w14:textId="1718E4D9" w:rsidR="641D42AF" w:rsidRDefault="0082684A" w:rsidP="1A151B63">
            <w:pPr>
              <w:spacing w:line="259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Unit’s</w:t>
            </w:r>
            <w:r w:rsidRPr="1A151B63">
              <w:rPr>
                <w:rFonts w:ascii="Tahoma" w:eastAsia="Tahoma" w:hAnsi="Tahoma" w:cs="Tahoma"/>
              </w:rPr>
              <w:t xml:space="preserve"> </w:t>
            </w:r>
            <w:r w:rsidR="1A151B63" w:rsidRPr="1A151B63">
              <w:rPr>
                <w:rFonts w:ascii="Tahoma" w:eastAsia="Tahoma" w:hAnsi="Tahoma" w:cs="Tahoma"/>
              </w:rPr>
              <w:t>social media lacks strategy and is not updated/used weekly.</w:t>
            </w:r>
          </w:p>
        </w:tc>
        <w:tc>
          <w:tcPr>
            <w:tcW w:w="2340" w:type="dxa"/>
          </w:tcPr>
          <w:p w14:paraId="6816F044" w14:textId="6DA5FF6B" w:rsidR="641D42AF" w:rsidRDefault="0082684A" w:rsidP="641D42AF">
            <w:pPr>
              <w:spacing w:line="259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Unit’s</w:t>
            </w:r>
            <w:r w:rsidRPr="641D42AF">
              <w:rPr>
                <w:rFonts w:ascii="Tahoma" w:eastAsia="Tahoma" w:hAnsi="Tahoma" w:cs="Tahoma"/>
              </w:rPr>
              <w:t xml:space="preserve"> </w:t>
            </w:r>
            <w:r w:rsidR="641D42AF" w:rsidRPr="641D42AF">
              <w:rPr>
                <w:rFonts w:ascii="Tahoma" w:eastAsia="Tahoma" w:hAnsi="Tahoma" w:cs="Tahoma"/>
              </w:rPr>
              <w:t>social media lacks strategy but is updated/used twice weekly.</w:t>
            </w:r>
          </w:p>
        </w:tc>
        <w:tc>
          <w:tcPr>
            <w:tcW w:w="2520" w:type="dxa"/>
          </w:tcPr>
          <w:p w14:paraId="1FB471E3" w14:textId="2A1CA2E5" w:rsidR="641D42AF" w:rsidRDefault="0082684A" w:rsidP="5799CF93">
            <w:pPr>
              <w:spacing w:line="259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="1A151B63" w:rsidRPr="5799CF93">
              <w:rPr>
                <w:rFonts w:ascii="Tahoma" w:eastAsia="Tahoma" w:hAnsi="Tahoma" w:cs="Tahoma"/>
              </w:rPr>
              <w:t xml:space="preserve"> uses various social media platforms strategically by updating and promoting programs and initiatives relevant to the </w:t>
            </w:r>
            <w:r w:rsidR="00F640F9">
              <w:rPr>
                <w:rFonts w:ascii="Tahoma" w:eastAsia="Tahoma" w:hAnsi="Tahoma" w:cs="Tahoma"/>
              </w:rPr>
              <w:t>D/U</w:t>
            </w:r>
            <w:r w:rsidR="1A151B63" w:rsidRPr="5799CF93">
              <w:rPr>
                <w:rFonts w:ascii="Tahoma" w:eastAsia="Tahoma" w:hAnsi="Tahoma" w:cs="Tahoma"/>
              </w:rPr>
              <w:t>’s strategic plan multiple times a week.</w:t>
            </w:r>
          </w:p>
        </w:tc>
        <w:tc>
          <w:tcPr>
            <w:tcW w:w="2265" w:type="dxa"/>
            <w:vMerge w:val="restart"/>
          </w:tcPr>
          <w:p w14:paraId="151DD558" w14:textId="69DB9BA8" w:rsidR="641D42AF" w:rsidRDefault="641D42AF" w:rsidP="641D42AF">
            <w:pPr>
              <w:spacing w:line="259" w:lineRule="auto"/>
              <w:rPr>
                <w:rFonts w:ascii="Tahoma" w:eastAsia="Tahoma" w:hAnsi="Tahoma" w:cs="Tahoma"/>
              </w:rPr>
            </w:pPr>
          </w:p>
        </w:tc>
      </w:tr>
      <w:tr w:rsidR="641D42AF" w14:paraId="545FED39" w14:textId="77777777" w:rsidTr="006D6D20">
        <w:tc>
          <w:tcPr>
            <w:tcW w:w="1965" w:type="dxa"/>
            <w:vMerge/>
            <w:vAlign w:val="center"/>
          </w:tcPr>
          <w:p w14:paraId="0512CB79" w14:textId="77777777" w:rsidR="002E2C48" w:rsidRDefault="002E2C48"/>
        </w:tc>
        <w:tc>
          <w:tcPr>
            <w:tcW w:w="2520" w:type="dxa"/>
          </w:tcPr>
          <w:p w14:paraId="3F62DCD8" w14:textId="11C917A2" w:rsidR="641D42AF" w:rsidRDefault="641D42AF" w:rsidP="641D42AF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641D42AF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790" w:type="dxa"/>
          </w:tcPr>
          <w:p w14:paraId="366A5AAA" w14:textId="46C36FCB" w:rsidR="641D42AF" w:rsidRDefault="641D42AF" w:rsidP="641D42AF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641D42AF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340" w:type="dxa"/>
          </w:tcPr>
          <w:p w14:paraId="3349264D" w14:textId="325DE3F7" w:rsidR="641D42AF" w:rsidRDefault="641D42AF" w:rsidP="641D42AF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641D42AF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520" w:type="dxa"/>
          </w:tcPr>
          <w:p w14:paraId="56BA9E45" w14:textId="045A0BF0" w:rsidR="641D42AF" w:rsidRDefault="641D42AF" w:rsidP="641D42AF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641D42AF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265" w:type="dxa"/>
            <w:vMerge/>
            <w:vAlign w:val="center"/>
          </w:tcPr>
          <w:p w14:paraId="6CEB938B" w14:textId="77777777" w:rsidR="002E2C48" w:rsidRDefault="002E2C48"/>
        </w:tc>
      </w:tr>
      <w:tr w:rsidR="006D6D20" w14:paraId="70499D68" w14:textId="77777777" w:rsidTr="006D6D20">
        <w:tc>
          <w:tcPr>
            <w:tcW w:w="1965" w:type="dxa"/>
            <w:vMerge w:val="restart"/>
          </w:tcPr>
          <w:p w14:paraId="5B6CE426" w14:textId="5592ED72" w:rsidR="006D6D20" w:rsidRDefault="006D6D20" w:rsidP="7E6C4970">
            <w:pPr>
              <w:spacing w:line="259" w:lineRule="auto"/>
              <w:rPr>
                <w:rFonts w:ascii="Tahoma" w:eastAsia="Tahoma" w:hAnsi="Tahoma" w:cs="Tahoma"/>
              </w:rPr>
            </w:pPr>
            <w:r w:rsidRPr="7E6C4970">
              <w:rPr>
                <w:rFonts w:ascii="Tahoma" w:eastAsia="Tahoma" w:hAnsi="Tahoma" w:cs="Tahoma"/>
                <w:b/>
                <w:bCs/>
              </w:rPr>
              <w:lastRenderedPageBreak/>
              <w:t>Member Communication</w:t>
            </w:r>
          </w:p>
        </w:tc>
        <w:tc>
          <w:tcPr>
            <w:tcW w:w="2520" w:type="dxa"/>
          </w:tcPr>
          <w:p w14:paraId="5DFA28E5" w14:textId="2276D0EE" w:rsidR="006D6D20" w:rsidRDefault="0082684A" w:rsidP="641D42AF">
            <w:pPr>
              <w:spacing w:line="259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641D42AF">
              <w:rPr>
                <w:rFonts w:ascii="Tahoma" w:eastAsia="Tahoma" w:hAnsi="Tahoma" w:cs="Tahoma"/>
              </w:rPr>
              <w:t xml:space="preserve"> </w:t>
            </w:r>
            <w:r w:rsidR="006D6D20" w:rsidRPr="641D42AF">
              <w:rPr>
                <w:rFonts w:ascii="Tahoma" w:eastAsia="Tahoma" w:hAnsi="Tahoma" w:cs="Tahoma"/>
              </w:rPr>
              <w:t>does not communicate with its members annually.</w:t>
            </w:r>
          </w:p>
        </w:tc>
        <w:tc>
          <w:tcPr>
            <w:tcW w:w="2790" w:type="dxa"/>
          </w:tcPr>
          <w:p w14:paraId="1A389458" w14:textId="4196D530" w:rsidR="006D6D20" w:rsidRDefault="0082684A" w:rsidP="641D42AF">
            <w:pPr>
              <w:spacing w:line="259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641D42AF">
              <w:rPr>
                <w:rFonts w:ascii="Tahoma" w:eastAsia="Tahoma" w:hAnsi="Tahoma" w:cs="Tahoma"/>
              </w:rPr>
              <w:t xml:space="preserve"> </w:t>
            </w:r>
            <w:r w:rsidR="006D6D20" w:rsidRPr="641D42AF">
              <w:rPr>
                <w:rFonts w:ascii="Tahoma" w:eastAsia="Tahoma" w:hAnsi="Tahoma" w:cs="Tahoma"/>
              </w:rPr>
              <w:t>communicates with its members quarterly.</w:t>
            </w:r>
          </w:p>
        </w:tc>
        <w:tc>
          <w:tcPr>
            <w:tcW w:w="2340" w:type="dxa"/>
          </w:tcPr>
          <w:p w14:paraId="07A5DEFC" w14:textId="320420DF" w:rsidR="006D6D20" w:rsidRDefault="0082684A" w:rsidP="641D42AF">
            <w:pPr>
              <w:spacing w:line="259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641D42AF">
              <w:rPr>
                <w:rFonts w:ascii="Tahoma" w:eastAsia="Tahoma" w:hAnsi="Tahoma" w:cs="Tahoma"/>
              </w:rPr>
              <w:t xml:space="preserve"> </w:t>
            </w:r>
            <w:r w:rsidR="006D6D20" w:rsidRPr="641D42AF">
              <w:rPr>
                <w:rFonts w:ascii="Tahoma" w:eastAsia="Tahoma" w:hAnsi="Tahoma" w:cs="Tahoma"/>
              </w:rPr>
              <w:t>communicates with its members bi-monthly.</w:t>
            </w:r>
          </w:p>
        </w:tc>
        <w:tc>
          <w:tcPr>
            <w:tcW w:w="2520" w:type="dxa"/>
          </w:tcPr>
          <w:p w14:paraId="7133DBEC" w14:textId="6312CB39" w:rsidR="006D6D20" w:rsidRDefault="0082684A" w:rsidP="641D42AF">
            <w:pPr>
              <w:spacing w:line="259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641D42AF">
              <w:rPr>
                <w:rFonts w:ascii="Tahoma" w:eastAsia="Tahoma" w:hAnsi="Tahoma" w:cs="Tahoma"/>
              </w:rPr>
              <w:t xml:space="preserve"> </w:t>
            </w:r>
            <w:r w:rsidR="006D6D20" w:rsidRPr="641D42AF">
              <w:rPr>
                <w:rFonts w:ascii="Tahoma" w:eastAsia="Tahoma" w:hAnsi="Tahoma" w:cs="Tahoma"/>
              </w:rPr>
              <w:t>communicates with its members monthly.</w:t>
            </w:r>
          </w:p>
        </w:tc>
        <w:tc>
          <w:tcPr>
            <w:tcW w:w="2265" w:type="dxa"/>
            <w:vMerge w:val="restart"/>
          </w:tcPr>
          <w:p w14:paraId="0FFB660F" w14:textId="4D0FB4DB" w:rsidR="006D6D20" w:rsidRDefault="006D6D20" w:rsidP="641D42AF">
            <w:pPr>
              <w:spacing w:line="259" w:lineRule="auto"/>
              <w:rPr>
                <w:rFonts w:ascii="Tahoma" w:eastAsia="Tahoma" w:hAnsi="Tahoma" w:cs="Tahoma"/>
              </w:rPr>
            </w:pPr>
          </w:p>
        </w:tc>
      </w:tr>
      <w:tr w:rsidR="006D6D20" w14:paraId="24C360E4" w14:textId="77777777" w:rsidTr="006D6D20">
        <w:tc>
          <w:tcPr>
            <w:tcW w:w="1965" w:type="dxa"/>
            <w:vMerge/>
          </w:tcPr>
          <w:p w14:paraId="4F1C4FAE" w14:textId="77777777" w:rsidR="006D6D20" w:rsidRPr="7E6C4970" w:rsidRDefault="006D6D20" w:rsidP="7E6C4970">
            <w:pPr>
              <w:rPr>
                <w:rFonts w:ascii="Tahoma" w:eastAsia="Tahoma" w:hAnsi="Tahoma" w:cs="Tahoma"/>
                <w:b/>
                <w:bCs/>
              </w:rPr>
            </w:pPr>
          </w:p>
        </w:tc>
        <w:tc>
          <w:tcPr>
            <w:tcW w:w="2520" w:type="dxa"/>
          </w:tcPr>
          <w:p w14:paraId="0C29AE97" w14:textId="1BE9DC30" w:rsidR="006D6D20" w:rsidRDefault="006D6D20" w:rsidP="006D6D20">
            <w:pPr>
              <w:jc w:val="center"/>
              <w:rPr>
                <w:rFonts w:ascii="Tahoma" w:eastAsia="Tahoma" w:hAnsi="Tahoma" w:cs="Tahoma"/>
              </w:rPr>
            </w:pPr>
            <w:r w:rsidRPr="641D42AF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790" w:type="dxa"/>
          </w:tcPr>
          <w:p w14:paraId="361B8B4E" w14:textId="40D08E24" w:rsidR="006D6D20" w:rsidRDefault="006D6D20" w:rsidP="006D6D20">
            <w:pPr>
              <w:jc w:val="center"/>
              <w:rPr>
                <w:rFonts w:ascii="Tahoma" w:eastAsia="Tahoma" w:hAnsi="Tahoma" w:cs="Tahoma"/>
              </w:rPr>
            </w:pPr>
            <w:r w:rsidRPr="641D42AF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340" w:type="dxa"/>
          </w:tcPr>
          <w:p w14:paraId="59BC0EDE" w14:textId="515EE6FE" w:rsidR="006D6D20" w:rsidRDefault="006D6D20" w:rsidP="006D6D20">
            <w:pPr>
              <w:jc w:val="center"/>
              <w:rPr>
                <w:rFonts w:ascii="Tahoma" w:eastAsia="Tahoma" w:hAnsi="Tahoma" w:cs="Tahoma"/>
              </w:rPr>
            </w:pPr>
            <w:r w:rsidRPr="641D42AF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520" w:type="dxa"/>
          </w:tcPr>
          <w:p w14:paraId="1E934B31" w14:textId="612E8987" w:rsidR="006D6D20" w:rsidRDefault="006D6D20" w:rsidP="006D6D20">
            <w:pPr>
              <w:jc w:val="center"/>
              <w:rPr>
                <w:rFonts w:ascii="Tahoma" w:eastAsia="Tahoma" w:hAnsi="Tahoma" w:cs="Tahoma"/>
              </w:rPr>
            </w:pPr>
            <w:r w:rsidRPr="641D42AF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265" w:type="dxa"/>
            <w:vMerge/>
          </w:tcPr>
          <w:p w14:paraId="13B869E6" w14:textId="77777777" w:rsidR="006D6D20" w:rsidRDefault="006D6D20" w:rsidP="641D42AF">
            <w:pPr>
              <w:rPr>
                <w:rFonts w:ascii="Tahoma" w:eastAsia="Tahoma" w:hAnsi="Tahoma" w:cs="Tahoma"/>
              </w:rPr>
            </w:pPr>
          </w:p>
        </w:tc>
      </w:tr>
    </w:tbl>
    <w:p w14:paraId="2AD86E4E" w14:textId="5154C7A0" w:rsidR="641D42AF" w:rsidRDefault="641D42AF" w:rsidP="641D42AF"/>
    <w:p w14:paraId="6AE12CF4" w14:textId="457A678D" w:rsidR="2605FB92" w:rsidRDefault="2605FB92" w:rsidP="2605FB92"/>
    <w:p w14:paraId="20255C66" w14:textId="23466C15" w:rsidR="2605FB92" w:rsidRDefault="2605FB92" w:rsidP="2605FB92">
      <w:pPr>
        <w:jc w:val="center"/>
        <w:rPr>
          <w:rFonts w:ascii="Tahoma" w:eastAsia="Tahoma" w:hAnsi="Tahoma" w:cs="Tahoma"/>
          <w:color w:val="000000" w:themeColor="text1"/>
          <w:sz w:val="28"/>
          <w:szCs w:val="28"/>
        </w:rPr>
      </w:pPr>
      <w:r w:rsidRPr="2605FB92"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  <w:t>Member Engagement</w:t>
      </w:r>
    </w:p>
    <w:tbl>
      <w:tblPr>
        <w:tblStyle w:val="TableGrid"/>
        <w:tblW w:w="14505" w:type="dxa"/>
        <w:tblLayout w:type="fixed"/>
        <w:tblLook w:val="04A0" w:firstRow="1" w:lastRow="0" w:firstColumn="1" w:lastColumn="0" w:noHBand="0" w:noVBand="1"/>
      </w:tblPr>
      <w:tblGrid>
        <w:gridCol w:w="2670"/>
        <w:gridCol w:w="4635"/>
        <w:gridCol w:w="4830"/>
        <w:gridCol w:w="2370"/>
      </w:tblGrid>
      <w:tr w:rsidR="2605FB92" w14:paraId="1C0F1E8D" w14:textId="77777777" w:rsidTr="7E6C4970">
        <w:trPr>
          <w:trHeight w:val="300"/>
        </w:trPr>
        <w:tc>
          <w:tcPr>
            <w:tcW w:w="2670" w:type="dxa"/>
            <w:shd w:val="clear" w:color="auto" w:fill="7F7F7F" w:themeFill="text1" w:themeFillTint="80"/>
          </w:tcPr>
          <w:p w14:paraId="3F262B27" w14:textId="01298EE2" w:rsidR="2605FB92" w:rsidRDefault="2605FB92" w:rsidP="2605FB92">
            <w:pPr>
              <w:spacing w:line="259" w:lineRule="auto"/>
              <w:rPr>
                <w:rFonts w:ascii="Tahoma" w:eastAsia="Tahoma" w:hAnsi="Tahoma" w:cs="Tahoma"/>
              </w:rPr>
            </w:pPr>
          </w:p>
        </w:tc>
        <w:tc>
          <w:tcPr>
            <w:tcW w:w="4635" w:type="dxa"/>
          </w:tcPr>
          <w:p w14:paraId="37C46D8D" w14:textId="1BD3F982" w:rsidR="2605FB92" w:rsidRDefault="2605FB92" w:rsidP="2605FB92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2605FB92">
              <w:rPr>
                <w:rFonts w:ascii="Tahoma" w:eastAsia="Tahoma" w:hAnsi="Tahoma" w:cs="Tahoma"/>
              </w:rPr>
              <w:t>Below Expectations</w:t>
            </w:r>
          </w:p>
        </w:tc>
        <w:tc>
          <w:tcPr>
            <w:tcW w:w="4830" w:type="dxa"/>
          </w:tcPr>
          <w:p w14:paraId="63E5920B" w14:textId="4A123123" w:rsidR="2605FB92" w:rsidRDefault="2605FB92" w:rsidP="2605FB92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2605FB92">
              <w:rPr>
                <w:rFonts w:ascii="Tahoma" w:eastAsia="Tahoma" w:hAnsi="Tahoma" w:cs="Tahoma"/>
              </w:rPr>
              <w:t xml:space="preserve">Meets Expectations </w:t>
            </w:r>
            <w:r w:rsidRPr="2605FB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70" w:type="dxa"/>
          </w:tcPr>
          <w:p w14:paraId="35C8FB5F" w14:textId="39AD2932" w:rsidR="2605FB92" w:rsidRDefault="2605FB92" w:rsidP="2605FB92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2605FB92">
              <w:rPr>
                <w:rFonts w:ascii="Tahoma" w:eastAsia="Tahoma" w:hAnsi="Tahoma" w:cs="Tahoma"/>
              </w:rPr>
              <w:t>Notes</w:t>
            </w:r>
          </w:p>
        </w:tc>
      </w:tr>
      <w:tr w:rsidR="2605FB92" w14:paraId="256E67F9" w14:textId="77777777" w:rsidTr="7E6C4970">
        <w:trPr>
          <w:trHeight w:val="300"/>
        </w:trPr>
        <w:tc>
          <w:tcPr>
            <w:tcW w:w="2670" w:type="dxa"/>
            <w:vMerge w:val="restart"/>
          </w:tcPr>
          <w:p w14:paraId="26FFA192" w14:textId="54D15602" w:rsidR="2605FB92" w:rsidRDefault="1A151B63" w:rsidP="6B325FED">
            <w:pPr>
              <w:spacing w:line="259" w:lineRule="auto"/>
              <w:rPr>
                <w:rFonts w:ascii="Tahoma" w:eastAsia="Tahoma" w:hAnsi="Tahoma" w:cs="Tahoma"/>
              </w:rPr>
            </w:pPr>
            <w:r w:rsidRPr="6B325FED">
              <w:rPr>
                <w:rFonts w:ascii="Tahoma" w:eastAsia="Tahoma" w:hAnsi="Tahoma" w:cs="Tahoma"/>
                <w:b/>
                <w:bCs/>
              </w:rPr>
              <w:t>Renewals and Lapsed Members</w:t>
            </w:r>
          </w:p>
        </w:tc>
        <w:tc>
          <w:tcPr>
            <w:tcW w:w="4635" w:type="dxa"/>
          </w:tcPr>
          <w:p w14:paraId="2E5F8884" w14:textId="4E8BAEC8" w:rsidR="2605FB92" w:rsidRDefault="0082684A" w:rsidP="2605FB92">
            <w:pPr>
              <w:spacing w:line="259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2605FB92">
              <w:rPr>
                <w:rFonts w:ascii="Tahoma" w:eastAsia="Tahoma" w:hAnsi="Tahoma" w:cs="Tahoma"/>
              </w:rPr>
              <w:t xml:space="preserve"> </w:t>
            </w:r>
            <w:r w:rsidR="2605FB92" w:rsidRPr="2605FB92">
              <w:rPr>
                <w:rFonts w:ascii="Tahoma" w:eastAsia="Tahoma" w:hAnsi="Tahoma" w:cs="Tahoma"/>
              </w:rPr>
              <w:t>does not reach out to members who let their membership lapse.</w:t>
            </w:r>
          </w:p>
        </w:tc>
        <w:tc>
          <w:tcPr>
            <w:tcW w:w="4830" w:type="dxa"/>
          </w:tcPr>
          <w:p w14:paraId="7BCBCD7B" w14:textId="0DB30F63" w:rsidR="2605FB92" w:rsidRDefault="0082684A" w:rsidP="5799CF93">
            <w:pPr>
              <w:spacing w:line="259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5799CF93">
              <w:rPr>
                <w:rFonts w:ascii="Tahoma" w:eastAsia="Tahoma" w:hAnsi="Tahoma" w:cs="Tahoma"/>
              </w:rPr>
              <w:t xml:space="preserve"> </w:t>
            </w:r>
            <w:r w:rsidR="2605FB92" w:rsidRPr="5799CF93">
              <w:rPr>
                <w:rFonts w:ascii="Tahoma" w:eastAsia="Tahoma" w:hAnsi="Tahoma" w:cs="Tahoma"/>
              </w:rPr>
              <w:t>reaches out to members who let their membership lapse with information regarding the membership renewal process.</w:t>
            </w:r>
          </w:p>
        </w:tc>
        <w:tc>
          <w:tcPr>
            <w:tcW w:w="2370" w:type="dxa"/>
            <w:vMerge w:val="restart"/>
          </w:tcPr>
          <w:p w14:paraId="11D8C27C" w14:textId="0C6B7C96" w:rsidR="2605FB92" w:rsidRDefault="2605FB92" w:rsidP="2605FB92">
            <w:pPr>
              <w:spacing w:line="259" w:lineRule="auto"/>
              <w:rPr>
                <w:rFonts w:ascii="Tahoma" w:eastAsia="Tahoma" w:hAnsi="Tahoma" w:cs="Tahoma"/>
              </w:rPr>
            </w:pPr>
          </w:p>
        </w:tc>
      </w:tr>
      <w:tr w:rsidR="2605FB92" w14:paraId="7F2DB2F0" w14:textId="77777777" w:rsidTr="7E6C4970">
        <w:trPr>
          <w:trHeight w:val="300"/>
        </w:trPr>
        <w:tc>
          <w:tcPr>
            <w:tcW w:w="2670" w:type="dxa"/>
            <w:vMerge/>
            <w:vAlign w:val="center"/>
          </w:tcPr>
          <w:p w14:paraId="190A0B28" w14:textId="77777777" w:rsidR="002E2C48" w:rsidRDefault="002E2C48"/>
        </w:tc>
        <w:tc>
          <w:tcPr>
            <w:tcW w:w="4635" w:type="dxa"/>
          </w:tcPr>
          <w:p w14:paraId="1930F29D" w14:textId="50E701BB" w:rsidR="2605FB92" w:rsidRDefault="2605FB92" w:rsidP="2605FB92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2605FB92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4830" w:type="dxa"/>
          </w:tcPr>
          <w:p w14:paraId="450E1F19" w14:textId="4472358C" w:rsidR="2605FB92" w:rsidRDefault="2605FB92" w:rsidP="2605FB92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2605FB92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370" w:type="dxa"/>
            <w:vMerge/>
            <w:vAlign w:val="center"/>
          </w:tcPr>
          <w:p w14:paraId="0DC3F7E4" w14:textId="77777777" w:rsidR="002E2C48" w:rsidRDefault="002E2C48"/>
        </w:tc>
      </w:tr>
      <w:tr w:rsidR="7E6C4970" w14:paraId="2D83104E" w14:textId="77777777" w:rsidTr="7E6C4970">
        <w:trPr>
          <w:trHeight w:val="300"/>
        </w:trPr>
        <w:tc>
          <w:tcPr>
            <w:tcW w:w="2670" w:type="dxa"/>
            <w:vMerge w:val="restart"/>
          </w:tcPr>
          <w:p w14:paraId="017A9290" w14:textId="42843E1B" w:rsidR="7E6C4970" w:rsidRDefault="7E6C4970" w:rsidP="7E6C4970">
            <w:pPr>
              <w:spacing w:line="259" w:lineRule="auto"/>
              <w:rPr>
                <w:rFonts w:ascii="Tahoma" w:eastAsia="Tahoma" w:hAnsi="Tahoma" w:cs="Tahoma"/>
                <w:b/>
                <w:bCs/>
              </w:rPr>
            </w:pPr>
            <w:r w:rsidRPr="7E6C4970">
              <w:rPr>
                <w:rFonts w:ascii="Tahoma" w:eastAsia="Tahoma" w:hAnsi="Tahoma" w:cs="Tahoma"/>
                <w:b/>
                <w:bCs/>
              </w:rPr>
              <w:t>Website Membership Registration Page</w:t>
            </w:r>
          </w:p>
        </w:tc>
        <w:tc>
          <w:tcPr>
            <w:tcW w:w="4635" w:type="dxa"/>
          </w:tcPr>
          <w:p w14:paraId="4D8192DA" w14:textId="00C70D97" w:rsidR="7E6C4970" w:rsidRDefault="0082684A" w:rsidP="7E6C4970">
            <w:pPr>
              <w:spacing w:line="259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Unit’s </w:t>
            </w:r>
            <w:r w:rsidR="7E6C4970" w:rsidRPr="7E6C4970">
              <w:rPr>
                <w:rFonts w:ascii="Tahoma" w:eastAsia="Tahoma" w:hAnsi="Tahoma" w:cs="Tahoma"/>
              </w:rPr>
              <w:t>website does not link back to CEC’s membership registration page.</w:t>
            </w:r>
          </w:p>
        </w:tc>
        <w:tc>
          <w:tcPr>
            <w:tcW w:w="4830" w:type="dxa"/>
          </w:tcPr>
          <w:p w14:paraId="747F643F" w14:textId="56D4FAC1" w:rsidR="7E6C4970" w:rsidRDefault="0082684A" w:rsidP="7E6C4970">
            <w:pPr>
              <w:spacing w:line="259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Unit’s</w:t>
            </w:r>
            <w:r w:rsidRPr="7E6C4970">
              <w:rPr>
                <w:rFonts w:ascii="Tahoma" w:eastAsia="Tahoma" w:hAnsi="Tahoma" w:cs="Tahoma"/>
              </w:rPr>
              <w:t xml:space="preserve"> </w:t>
            </w:r>
            <w:r w:rsidR="7E6C4970" w:rsidRPr="7E6C4970">
              <w:rPr>
                <w:rFonts w:ascii="Tahoma" w:eastAsia="Tahoma" w:hAnsi="Tahoma" w:cs="Tahoma"/>
              </w:rPr>
              <w:t>website links back to CEC’s membership registration page.</w:t>
            </w:r>
          </w:p>
        </w:tc>
        <w:tc>
          <w:tcPr>
            <w:tcW w:w="2370" w:type="dxa"/>
            <w:vMerge w:val="restart"/>
          </w:tcPr>
          <w:p w14:paraId="65EBA385" w14:textId="10CE4887" w:rsidR="7E6C4970" w:rsidRDefault="7E6C4970" w:rsidP="7E6C4970">
            <w:pPr>
              <w:spacing w:line="259" w:lineRule="auto"/>
              <w:rPr>
                <w:rFonts w:ascii="Tahoma" w:eastAsia="Tahoma" w:hAnsi="Tahoma" w:cs="Tahoma"/>
              </w:rPr>
            </w:pPr>
          </w:p>
        </w:tc>
      </w:tr>
      <w:tr w:rsidR="7E6C4970" w14:paraId="74AF7C41" w14:textId="77777777" w:rsidTr="7E6C4970">
        <w:trPr>
          <w:trHeight w:val="300"/>
        </w:trPr>
        <w:tc>
          <w:tcPr>
            <w:tcW w:w="2670" w:type="dxa"/>
            <w:vMerge/>
          </w:tcPr>
          <w:p w14:paraId="5217D2D6" w14:textId="77777777" w:rsidR="002E2C48" w:rsidRDefault="002E2C48"/>
        </w:tc>
        <w:tc>
          <w:tcPr>
            <w:tcW w:w="4635" w:type="dxa"/>
          </w:tcPr>
          <w:p w14:paraId="426AC253" w14:textId="25F44698" w:rsidR="2605FB92" w:rsidRDefault="2605FB92" w:rsidP="7E6C4970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7E6C4970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4830" w:type="dxa"/>
          </w:tcPr>
          <w:p w14:paraId="190A8253" w14:textId="0CA64A6F" w:rsidR="2605FB92" w:rsidRDefault="2605FB92" w:rsidP="7E6C4970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7E6C4970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370" w:type="dxa"/>
            <w:vMerge/>
          </w:tcPr>
          <w:p w14:paraId="2076D893" w14:textId="77777777" w:rsidR="002E2C48" w:rsidRDefault="002E2C48"/>
        </w:tc>
      </w:tr>
    </w:tbl>
    <w:p w14:paraId="031CFBFA" w14:textId="0A3F1EC5" w:rsidR="2605FB92" w:rsidRPr="006D6D20" w:rsidRDefault="2605FB92" w:rsidP="2605FB92">
      <w:pPr>
        <w:rPr>
          <w:rFonts w:ascii="Tahoma" w:eastAsia="Tahoma" w:hAnsi="Tahoma" w:cs="Tahoma"/>
          <w:color w:val="000000" w:themeColor="text1"/>
          <w:sz w:val="2"/>
          <w:szCs w:val="2"/>
        </w:rPr>
      </w:pPr>
    </w:p>
    <w:tbl>
      <w:tblPr>
        <w:tblStyle w:val="TableGrid"/>
        <w:tblW w:w="14510" w:type="dxa"/>
        <w:tblLayout w:type="fixed"/>
        <w:tblLook w:val="04A0" w:firstRow="1" w:lastRow="0" w:firstColumn="1" w:lastColumn="0" w:noHBand="0" w:noVBand="1"/>
      </w:tblPr>
      <w:tblGrid>
        <w:gridCol w:w="2010"/>
        <w:gridCol w:w="2505"/>
        <w:gridCol w:w="2430"/>
        <w:gridCol w:w="2445"/>
        <w:gridCol w:w="2700"/>
        <w:gridCol w:w="2420"/>
      </w:tblGrid>
      <w:tr w:rsidR="2605FB92" w14:paraId="24B5683F" w14:textId="77777777" w:rsidTr="0082684A">
        <w:trPr>
          <w:trHeight w:val="323"/>
        </w:trPr>
        <w:tc>
          <w:tcPr>
            <w:tcW w:w="2010" w:type="dxa"/>
            <w:shd w:val="clear" w:color="auto" w:fill="7F7F7F" w:themeFill="text1" w:themeFillTint="80"/>
          </w:tcPr>
          <w:p w14:paraId="5B223C07" w14:textId="67A8C2C8" w:rsidR="2605FB92" w:rsidRDefault="2605FB92" w:rsidP="2605FB92">
            <w:pPr>
              <w:spacing w:line="259" w:lineRule="auto"/>
              <w:rPr>
                <w:rFonts w:ascii="Tahoma" w:eastAsia="Tahoma" w:hAnsi="Tahoma" w:cs="Tahoma"/>
              </w:rPr>
            </w:pPr>
          </w:p>
        </w:tc>
        <w:tc>
          <w:tcPr>
            <w:tcW w:w="2505" w:type="dxa"/>
          </w:tcPr>
          <w:p w14:paraId="479CE3F4" w14:textId="38BC84DC" w:rsidR="2605FB92" w:rsidRDefault="2605FB92" w:rsidP="2605FB92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2605FB92">
              <w:rPr>
                <w:rFonts w:ascii="Tahoma" w:eastAsia="Tahoma" w:hAnsi="Tahoma" w:cs="Tahoma"/>
              </w:rPr>
              <w:t xml:space="preserve">Not Demonstrated </w:t>
            </w:r>
          </w:p>
        </w:tc>
        <w:tc>
          <w:tcPr>
            <w:tcW w:w="2430" w:type="dxa"/>
          </w:tcPr>
          <w:p w14:paraId="6C7125FA" w14:textId="702B47F5" w:rsidR="2605FB92" w:rsidRDefault="2605FB92" w:rsidP="2605FB92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2605FB92">
              <w:rPr>
                <w:rFonts w:ascii="Tahoma" w:eastAsia="Tahoma" w:hAnsi="Tahoma" w:cs="Tahoma"/>
              </w:rPr>
              <w:t>Below Expectations</w:t>
            </w:r>
          </w:p>
        </w:tc>
        <w:tc>
          <w:tcPr>
            <w:tcW w:w="2445" w:type="dxa"/>
          </w:tcPr>
          <w:p w14:paraId="78A22280" w14:textId="19DA628D" w:rsidR="2605FB92" w:rsidRDefault="2605FB92" w:rsidP="2605FB92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2605FB92">
              <w:rPr>
                <w:rFonts w:ascii="Tahoma" w:eastAsia="Tahoma" w:hAnsi="Tahoma" w:cs="Tahoma"/>
              </w:rPr>
              <w:t>Meets Expectations</w:t>
            </w:r>
          </w:p>
        </w:tc>
        <w:tc>
          <w:tcPr>
            <w:tcW w:w="2700" w:type="dxa"/>
          </w:tcPr>
          <w:p w14:paraId="184CBD87" w14:textId="5CF651B8" w:rsidR="2605FB92" w:rsidRDefault="2605FB92" w:rsidP="2605FB92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2605FB92">
              <w:rPr>
                <w:rFonts w:ascii="Tahoma" w:eastAsia="Tahoma" w:hAnsi="Tahoma" w:cs="Tahoma"/>
              </w:rPr>
              <w:t>Exceeds Expectations</w:t>
            </w:r>
          </w:p>
        </w:tc>
        <w:tc>
          <w:tcPr>
            <w:tcW w:w="2420" w:type="dxa"/>
          </w:tcPr>
          <w:p w14:paraId="25EC5614" w14:textId="36EADF60" w:rsidR="2605FB92" w:rsidRDefault="2605FB92" w:rsidP="2605FB92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2605FB92">
              <w:rPr>
                <w:rFonts w:ascii="Tahoma" w:eastAsia="Tahoma" w:hAnsi="Tahoma" w:cs="Tahoma"/>
              </w:rPr>
              <w:t>Notes</w:t>
            </w:r>
          </w:p>
        </w:tc>
      </w:tr>
      <w:tr w:rsidR="2605FB92" w14:paraId="34C41E35" w14:textId="77777777" w:rsidTr="7E6C4970">
        <w:trPr>
          <w:trHeight w:val="300"/>
        </w:trPr>
        <w:tc>
          <w:tcPr>
            <w:tcW w:w="2010" w:type="dxa"/>
            <w:vMerge w:val="restart"/>
          </w:tcPr>
          <w:p w14:paraId="13F21DED" w14:textId="36DF0A73" w:rsidR="2605FB92" w:rsidRDefault="17D554D4" w:rsidP="7E6C4970">
            <w:pPr>
              <w:spacing w:line="259" w:lineRule="auto"/>
              <w:rPr>
                <w:rFonts w:ascii="Tahoma" w:eastAsia="Tahoma" w:hAnsi="Tahoma" w:cs="Tahoma"/>
              </w:rPr>
            </w:pPr>
            <w:r w:rsidRPr="7E6C4970">
              <w:rPr>
                <w:rFonts w:ascii="Tahoma" w:eastAsia="Tahoma" w:hAnsi="Tahoma" w:cs="Tahoma"/>
                <w:b/>
                <w:bCs/>
              </w:rPr>
              <w:t xml:space="preserve">New Member Welcome Letters </w:t>
            </w:r>
            <w:proofErr w:type="gramStart"/>
            <w:r w:rsidRPr="7E6C4970">
              <w:rPr>
                <w:rFonts w:ascii="Tahoma" w:eastAsia="Tahoma" w:hAnsi="Tahoma" w:cs="Tahoma"/>
                <w:b/>
                <w:bCs/>
              </w:rPr>
              <w:t>and  Onboarding</w:t>
            </w:r>
            <w:proofErr w:type="gramEnd"/>
          </w:p>
        </w:tc>
        <w:tc>
          <w:tcPr>
            <w:tcW w:w="2505" w:type="dxa"/>
          </w:tcPr>
          <w:p w14:paraId="52F126AF" w14:textId="6818EDFB" w:rsidR="2605FB92" w:rsidRDefault="0082684A" w:rsidP="5F6C7D9F">
            <w:pPr>
              <w:spacing w:line="259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5F6C7D9F">
              <w:rPr>
                <w:rFonts w:ascii="Tahoma" w:eastAsia="Tahoma" w:hAnsi="Tahoma" w:cs="Tahoma"/>
              </w:rPr>
              <w:t xml:space="preserve"> </w:t>
            </w:r>
            <w:r w:rsidR="0D3FA04A" w:rsidRPr="5F6C7D9F">
              <w:rPr>
                <w:rFonts w:ascii="Tahoma" w:eastAsia="Tahoma" w:hAnsi="Tahoma" w:cs="Tahoma"/>
              </w:rPr>
              <w:t>does not send a welcome letter to new members.</w:t>
            </w:r>
          </w:p>
        </w:tc>
        <w:tc>
          <w:tcPr>
            <w:tcW w:w="2430" w:type="dxa"/>
          </w:tcPr>
          <w:p w14:paraId="7901134A" w14:textId="18947274" w:rsidR="2605FB92" w:rsidRDefault="0082684A" w:rsidP="5F6C7D9F">
            <w:pPr>
              <w:spacing w:line="259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5F6C7D9F">
              <w:rPr>
                <w:rFonts w:ascii="Tahoma" w:eastAsia="Tahoma" w:hAnsi="Tahoma" w:cs="Tahoma"/>
              </w:rPr>
              <w:t xml:space="preserve"> </w:t>
            </w:r>
            <w:r w:rsidR="0D3FA04A" w:rsidRPr="5F6C7D9F">
              <w:rPr>
                <w:rFonts w:ascii="Tahoma" w:eastAsia="Tahoma" w:hAnsi="Tahoma" w:cs="Tahoma"/>
              </w:rPr>
              <w:t xml:space="preserve">sends a Welcome Letter to new members but does not send on a regular basis/does not have an assigned board member or committee to execute. </w:t>
            </w:r>
          </w:p>
        </w:tc>
        <w:tc>
          <w:tcPr>
            <w:tcW w:w="2445" w:type="dxa"/>
          </w:tcPr>
          <w:p w14:paraId="49253FCF" w14:textId="10776F31" w:rsidR="2605FB92" w:rsidRDefault="0082684A" w:rsidP="5F6C7D9F">
            <w:pPr>
              <w:spacing w:line="259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5F6C7D9F">
              <w:rPr>
                <w:rFonts w:ascii="Tahoma" w:eastAsia="Tahoma" w:hAnsi="Tahoma" w:cs="Tahoma"/>
              </w:rPr>
              <w:t xml:space="preserve"> </w:t>
            </w:r>
            <w:r w:rsidR="0D3FA04A" w:rsidRPr="5F6C7D9F">
              <w:rPr>
                <w:rFonts w:ascii="Tahoma" w:eastAsia="Tahoma" w:hAnsi="Tahoma" w:cs="Tahoma"/>
              </w:rPr>
              <w:t>sends Welcome letters to new members on a regular basis and has an assigned board member or committee that executes this task.</w:t>
            </w:r>
          </w:p>
        </w:tc>
        <w:tc>
          <w:tcPr>
            <w:tcW w:w="2700" w:type="dxa"/>
          </w:tcPr>
          <w:p w14:paraId="758534FB" w14:textId="6FAF7ED1" w:rsidR="2605FB92" w:rsidRDefault="0082684A" w:rsidP="7E6C4970">
            <w:pPr>
              <w:spacing w:line="259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7E6C4970">
              <w:rPr>
                <w:rFonts w:ascii="Tahoma" w:eastAsia="Tahoma" w:hAnsi="Tahoma" w:cs="Tahoma"/>
              </w:rPr>
              <w:t xml:space="preserve"> </w:t>
            </w:r>
            <w:r w:rsidR="5C545CBA" w:rsidRPr="7E6C4970">
              <w:rPr>
                <w:rFonts w:ascii="Tahoma" w:eastAsia="Tahoma" w:hAnsi="Tahoma" w:cs="Tahoma"/>
              </w:rPr>
              <w:t>sends Welcome letters to new members on a regular basis and has an assigned board member or committee that executes this task.</w:t>
            </w:r>
          </w:p>
          <w:p w14:paraId="3E319512" w14:textId="744B2871" w:rsidR="2605FB92" w:rsidRDefault="2605FB92" w:rsidP="5F6C7D9F">
            <w:pPr>
              <w:spacing w:line="259" w:lineRule="auto"/>
              <w:rPr>
                <w:rFonts w:ascii="Tahoma" w:eastAsia="Tahoma" w:hAnsi="Tahoma" w:cs="Tahoma"/>
              </w:rPr>
            </w:pPr>
          </w:p>
          <w:p w14:paraId="6BD74BA8" w14:textId="3E1E3E1F" w:rsidR="2605FB92" w:rsidRDefault="0082684A" w:rsidP="7E6C4970">
            <w:pPr>
              <w:spacing w:line="259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Unit</w:t>
            </w:r>
            <w:r w:rsidRPr="7E6C4970">
              <w:rPr>
                <w:rFonts w:ascii="Tahoma" w:eastAsia="Tahoma" w:hAnsi="Tahoma" w:cs="Tahoma"/>
              </w:rPr>
              <w:t xml:space="preserve"> </w:t>
            </w:r>
            <w:r w:rsidR="5F6C7D9F" w:rsidRPr="7E6C4970">
              <w:rPr>
                <w:rFonts w:ascii="Tahoma" w:eastAsia="Tahoma" w:hAnsi="Tahoma" w:cs="Tahoma"/>
              </w:rPr>
              <w:t xml:space="preserve">conducts additional programs and events that support new member onboarding and acclimation to CEC and their </w:t>
            </w:r>
            <w:r>
              <w:rPr>
                <w:rFonts w:ascii="Tahoma" w:eastAsia="Tahoma" w:hAnsi="Tahoma" w:cs="Tahoma"/>
              </w:rPr>
              <w:t>Unit</w:t>
            </w:r>
            <w:r w:rsidR="5F6C7D9F" w:rsidRPr="7E6C4970">
              <w:rPr>
                <w:rFonts w:ascii="Tahoma" w:eastAsia="Tahoma" w:hAnsi="Tahoma" w:cs="Tahoma"/>
              </w:rPr>
              <w:t xml:space="preserve">, such as mentorship programs, board meet and greets, new member </w:t>
            </w:r>
            <w:proofErr w:type="gramStart"/>
            <w:r w:rsidR="5F6C7D9F" w:rsidRPr="7E6C4970">
              <w:rPr>
                <w:rFonts w:ascii="Tahoma" w:eastAsia="Tahoma" w:hAnsi="Tahoma" w:cs="Tahoma"/>
              </w:rPr>
              <w:t>meet</w:t>
            </w:r>
            <w:proofErr w:type="gramEnd"/>
            <w:r w:rsidR="5F6C7D9F" w:rsidRPr="7E6C4970">
              <w:rPr>
                <w:rFonts w:ascii="Tahoma" w:eastAsia="Tahoma" w:hAnsi="Tahoma" w:cs="Tahoma"/>
              </w:rPr>
              <w:t xml:space="preserve"> and greets, etc.</w:t>
            </w:r>
          </w:p>
        </w:tc>
        <w:tc>
          <w:tcPr>
            <w:tcW w:w="2420" w:type="dxa"/>
            <w:vMerge w:val="restart"/>
          </w:tcPr>
          <w:p w14:paraId="74FAAD57" w14:textId="03F0D3C8" w:rsidR="2605FB92" w:rsidRDefault="2605FB92" w:rsidP="2605FB92">
            <w:pPr>
              <w:spacing w:line="259" w:lineRule="auto"/>
              <w:rPr>
                <w:rFonts w:ascii="Tahoma" w:eastAsia="Tahoma" w:hAnsi="Tahoma" w:cs="Tahoma"/>
              </w:rPr>
            </w:pPr>
          </w:p>
        </w:tc>
      </w:tr>
      <w:tr w:rsidR="2605FB92" w14:paraId="359EF14C" w14:textId="77777777" w:rsidTr="7E6C4970">
        <w:trPr>
          <w:trHeight w:val="300"/>
        </w:trPr>
        <w:tc>
          <w:tcPr>
            <w:tcW w:w="2010" w:type="dxa"/>
            <w:vMerge/>
            <w:vAlign w:val="center"/>
          </w:tcPr>
          <w:p w14:paraId="48B5B88A" w14:textId="77777777" w:rsidR="002E2C48" w:rsidRDefault="002E2C48"/>
        </w:tc>
        <w:tc>
          <w:tcPr>
            <w:tcW w:w="2505" w:type="dxa"/>
          </w:tcPr>
          <w:p w14:paraId="7DF6150E" w14:textId="51396D28" w:rsidR="2605FB92" w:rsidRDefault="2605FB92" w:rsidP="2605FB92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2605FB92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430" w:type="dxa"/>
          </w:tcPr>
          <w:p w14:paraId="580CF7B9" w14:textId="3C8DDAD0" w:rsidR="2605FB92" w:rsidRDefault="2605FB92" w:rsidP="2605FB92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2605FB92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445" w:type="dxa"/>
          </w:tcPr>
          <w:p w14:paraId="4E43B181" w14:textId="379098FE" w:rsidR="2605FB92" w:rsidRDefault="2605FB92" w:rsidP="2605FB92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2605FB92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700" w:type="dxa"/>
          </w:tcPr>
          <w:p w14:paraId="50486432" w14:textId="60DBC720" w:rsidR="2605FB92" w:rsidRDefault="2605FB92" w:rsidP="2605FB92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2605FB92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420" w:type="dxa"/>
            <w:vMerge/>
            <w:vAlign w:val="center"/>
          </w:tcPr>
          <w:p w14:paraId="7B97D8CC" w14:textId="77777777" w:rsidR="002E2C48" w:rsidRDefault="002E2C48"/>
        </w:tc>
      </w:tr>
      <w:tr w:rsidR="2605FB92" w14:paraId="6B9D56D5" w14:textId="77777777" w:rsidTr="7E6C4970">
        <w:trPr>
          <w:trHeight w:val="300"/>
        </w:trPr>
        <w:tc>
          <w:tcPr>
            <w:tcW w:w="2010" w:type="dxa"/>
            <w:vMerge w:val="restart"/>
          </w:tcPr>
          <w:p w14:paraId="6EF9C9FB" w14:textId="392136CD" w:rsidR="2605FB92" w:rsidRDefault="2605FB92" w:rsidP="2605FB92">
            <w:pPr>
              <w:spacing w:line="259" w:lineRule="auto"/>
              <w:rPr>
                <w:rFonts w:ascii="Tahoma" w:eastAsia="Tahoma" w:hAnsi="Tahoma" w:cs="Tahoma"/>
              </w:rPr>
            </w:pPr>
            <w:r w:rsidRPr="2605FB92">
              <w:rPr>
                <w:rFonts w:ascii="Tahoma" w:eastAsia="Tahoma" w:hAnsi="Tahoma" w:cs="Tahoma"/>
                <w:b/>
                <w:bCs/>
              </w:rPr>
              <w:lastRenderedPageBreak/>
              <w:t>Membership Data</w:t>
            </w:r>
          </w:p>
        </w:tc>
        <w:tc>
          <w:tcPr>
            <w:tcW w:w="2505" w:type="dxa"/>
          </w:tcPr>
          <w:p w14:paraId="1B8978E8" w14:textId="197BC743" w:rsidR="2605FB92" w:rsidRDefault="2605FB92" w:rsidP="2605FB92">
            <w:pPr>
              <w:spacing w:line="259" w:lineRule="auto"/>
              <w:rPr>
                <w:rFonts w:ascii="Tahoma" w:eastAsia="Tahoma" w:hAnsi="Tahoma" w:cs="Tahoma"/>
              </w:rPr>
            </w:pPr>
            <w:r w:rsidRPr="2605FB92">
              <w:rPr>
                <w:rFonts w:ascii="Tahoma" w:eastAsia="Tahoma" w:hAnsi="Tahoma" w:cs="Tahoma"/>
              </w:rPr>
              <w:t xml:space="preserve">Leadership does not know how to pull membership data from </w:t>
            </w:r>
            <w:r w:rsidR="0082684A">
              <w:rPr>
                <w:rFonts w:ascii="Tahoma" w:eastAsia="Tahoma" w:hAnsi="Tahoma" w:cs="Tahoma"/>
              </w:rPr>
              <w:t xml:space="preserve">Unit </w:t>
            </w:r>
            <w:r w:rsidR="003F475F">
              <w:rPr>
                <w:rFonts w:ascii="Tahoma" w:eastAsia="Tahoma" w:hAnsi="Tahoma" w:cs="Tahoma"/>
              </w:rPr>
              <w:t>Community</w:t>
            </w:r>
            <w:r w:rsidR="003F475F" w:rsidRPr="2605FB92">
              <w:rPr>
                <w:rFonts w:ascii="Tahoma" w:eastAsia="Tahoma" w:hAnsi="Tahoma" w:cs="Tahoma"/>
              </w:rPr>
              <w:t xml:space="preserve"> </w:t>
            </w:r>
            <w:r w:rsidRPr="2605FB92">
              <w:rPr>
                <w:rFonts w:ascii="Tahoma" w:eastAsia="Tahoma" w:hAnsi="Tahoma" w:cs="Tahoma"/>
              </w:rPr>
              <w:t>and membership reports.</w:t>
            </w:r>
          </w:p>
        </w:tc>
        <w:tc>
          <w:tcPr>
            <w:tcW w:w="2430" w:type="dxa"/>
          </w:tcPr>
          <w:p w14:paraId="6175543C" w14:textId="1F45CBC6" w:rsidR="2605FB92" w:rsidRDefault="2605FB92" w:rsidP="2605FB92">
            <w:pPr>
              <w:spacing w:line="259" w:lineRule="auto"/>
              <w:rPr>
                <w:rFonts w:ascii="Tahoma" w:eastAsia="Tahoma" w:hAnsi="Tahoma" w:cs="Tahoma"/>
              </w:rPr>
            </w:pPr>
            <w:r w:rsidRPr="2605FB92">
              <w:rPr>
                <w:rFonts w:ascii="Tahoma" w:eastAsia="Tahoma" w:hAnsi="Tahoma" w:cs="Tahoma"/>
              </w:rPr>
              <w:t xml:space="preserve">Leadership knows how to pull membership data from </w:t>
            </w:r>
            <w:r w:rsidR="0082684A">
              <w:rPr>
                <w:rFonts w:ascii="Tahoma" w:eastAsia="Tahoma" w:hAnsi="Tahoma" w:cs="Tahoma"/>
              </w:rPr>
              <w:t xml:space="preserve">Unit </w:t>
            </w:r>
            <w:r w:rsidR="003F475F">
              <w:rPr>
                <w:rFonts w:ascii="Tahoma" w:eastAsia="Tahoma" w:hAnsi="Tahoma" w:cs="Tahoma"/>
              </w:rPr>
              <w:t>Community</w:t>
            </w:r>
            <w:r w:rsidRPr="2605FB92">
              <w:rPr>
                <w:rFonts w:ascii="Tahoma" w:eastAsia="Tahoma" w:hAnsi="Tahoma" w:cs="Tahoma"/>
              </w:rPr>
              <w:t xml:space="preserve"> and membership reports but does not review data.</w:t>
            </w:r>
          </w:p>
        </w:tc>
        <w:tc>
          <w:tcPr>
            <w:tcW w:w="2445" w:type="dxa"/>
          </w:tcPr>
          <w:p w14:paraId="6691558D" w14:textId="61993479" w:rsidR="2605FB92" w:rsidRDefault="2605FB92" w:rsidP="2605FB92">
            <w:pPr>
              <w:spacing w:line="259" w:lineRule="auto"/>
              <w:rPr>
                <w:rFonts w:ascii="Tahoma" w:eastAsia="Tahoma" w:hAnsi="Tahoma" w:cs="Tahoma"/>
              </w:rPr>
            </w:pPr>
            <w:r w:rsidRPr="2605FB92">
              <w:rPr>
                <w:rFonts w:ascii="Tahoma" w:eastAsia="Tahoma" w:hAnsi="Tahoma" w:cs="Tahoma"/>
              </w:rPr>
              <w:t xml:space="preserve">Leadership pulls and reviews membership data from </w:t>
            </w:r>
            <w:r w:rsidR="0082684A">
              <w:rPr>
                <w:rFonts w:ascii="Tahoma" w:eastAsia="Tahoma" w:hAnsi="Tahoma" w:cs="Tahoma"/>
              </w:rPr>
              <w:t xml:space="preserve">Unit </w:t>
            </w:r>
            <w:r w:rsidR="003F475F">
              <w:rPr>
                <w:rFonts w:ascii="Tahoma" w:eastAsia="Tahoma" w:hAnsi="Tahoma" w:cs="Tahoma"/>
              </w:rPr>
              <w:t>Community</w:t>
            </w:r>
            <w:r w:rsidR="003F475F" w:rsidRPr="2605FB92">
              <w:rPr>
                <w:rFonts w:ascii="Tahoma" w:eastAsia="Tahoma" w:hAnsi="Tahoma" w:cs="Tahoma"/>
              </w:rPr>
              <w:t xml:space="preserve"> </w:t>
            </w:r>
            <w:r w:rsidRPr="2605FB92">
              <w:rPr>
                <w:rFonts w:ascii="Tahoma" w:eastAsia="Tahoma" w:hAnsi="Tahoma" w:cs="Tahoma"/>
              </w:rPr>
              <w:t>and membership reports monthly.</w:t>
            </w:r>
          </w:p>
          <w:p w14:paraId="2B9BFB6B" w14:textId="14116D95" w:rsidR="2605FB92" w:rsidRDefault="2605FB92" w:rsidP="2605FB92">
            <w:pPr>
              <w:spacing w:line="259" w:lineRule="auto"/>
              <w:rPr>
                <w:rFonts w:ascii="Tahoma" w:eastAsia="Tahoma" w:hAnsi="Tahoma" w:cs="Tahoma"/>
              </w:rPr>
            </w:pPr>
          </w:p>
        </w:tc>
        <w:tc>
          <w:tcPr>
            <w:tcW w:w="2700" w:type="dxa"/>
          </w:tcPr>
          <w:p w14:paraId="29751E6D" w14:textId="53F8FAB4" w:rsidR="2605FB92" w:rsidRDefault="2605FB92" w:rsidP="2605FB92">
            <w:pPr>
              <w:spacing w:line="259" w:lineRule="auto"/>
              <w:rPr>
                <w:rFonts w:ascii="Tahoma" w:eastAsia="Tahoma" w:hAnsi="Tahoma" w:cs="Tahoma"/>
              </w:rPr>
            </w:pPr>
            <w:r w:rsidRPr="2605FB92">
              <w:rPr>
                <w:rFonts w:ascii="Tahoma" w:eastAsia="Tahoma" w:hAnsi="Tahoma" w:cs="Tahoma"/>
              </w:rPr>
              <w:t xml:space="preserve">Leadership pulls and reviews membership data from </w:t>
            </w:r>
            <w:r w:rsidR="0082684A">
              <w:rPr>
                <w:rFonts w:ascii="Tahoma" w:eastAsia="Tahoma" w:hAnsi="Tahoma" w:cs="Tahoma"/>
              </w:rPr>
              <w:t xml:space="preserve">Unit </w:t>
            </w:r>
            <w:r w:rsidR="003F475F">
              <w:rPr>
                <w:rFonts w:ascii="Tahoma" w:eastAsia="Tahoma" w:hAnsi="Tahoma" w:cs="Tahoma"/>
              </w:rPr>
              <w:t>Community</w:t>
            </w:r>
            <w:r w:rsidR="003F475F" w:rsidRPr="2605FB92">
              <w:rPr>
                <w:rFonts w:ascii="Tahoma" w:eastAsia="Tahoma" w:hAnsi="Tahoma" w:cs="Tahoma"/>
              </w:rPr>
              <w:t xml:space="preserve"> </w:t>
            </w:r>
            <w:r w:rsidRPr="2605FB92">
              <w:rPr>
                <w:rFonts w:ascii="Tahoma" w:eastAsia="Tahoma" w:hAnsi="Tahoma" w:cs="Tahoma"/>
              </w:rPr>
              <w:t>and membership reports monthly. The board also compares data to previous months/years, reviews retention rates, etc.</w:t>
            </w:r>
          </w:p>
        </w:tc>
        <w:tc>
          <w:tcPr>
            <w:tcW w:w="2420" w:type="dxa"/>
            <w:vMerge w:val="restart"/>
          </w:tcPr>
          <w:p w14:paraId="59119F15" w14:textId="50FF51E6" w:rsidR="2605FB92" w:rsidRDefault="2605FB92" w:rsidP="2605FB92">
            <w:pPr>
              <w:spacing w:line="259" w:lineRule="auto"/>
              <w:rPr>
                <w:rFonts w:ascii="Tahoma" w:eastAsia="Tahoma" w:hAnsi="Tahoma" w:cs="Tahoma"/>
              </w:rPr>
            </w:pPr>
          </w:p>
        </w:tc>
      </w:tr>
      <w:tr w:rsidR="7E6C4970" w14:paraId="4D154352" w14:textId="77777777" w:rsidTr="7E6C4970">
        <w:trPr>
          <w:trHeight w:val="300"/>
        </w:trPr>
        <w:tc>
          <w:tcPr>
            <w:tcW w:w="2010" w:type="dxa"/>
            <w:vMerge/>
          </w:tcPr>
          <w:p w14:paraId="21DB08A0" w14:textId="77777777" w:rsidR="002E2C48" w:rsidRDefault="002E2C48"/>
        </w:tc>
        <w:tc>
          <w:tcPr>
            <w:tcW w:w="2505" w:type="dxa"/>
          </w:tcPr>
          <w:p w14:paraId="70D76BE2" w14:textId="283C7B8D" w:rsidR="2605FB92" w:rsidRDefault="2605FB92" w:rsidP="7E6C4970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7E6C4970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430" w:type="dxa"/>
          </w:tcPr>
          <w:p w14:paraId="5BCEF661" w14:textId="2A58E6B5" w:rsidR="2605FB92" w:rsidRDefault="2605FB92" w:rsidP="7E6C4970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7E6C4970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445" w:type="dxa"/>
          </w:tcPr>
          <w:p w14:paraId="2607BE54" w14:textId="6DCC0296" w:rsidR="2605FB92" w:rsidRDefault="2605FB92" w:rsidP="7E6C4970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7E6C4970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700" w:type="dxa"/>
          </w:tcPr>
          <w:p w14:paraId="16A69CBC" w14:textId="388CB017" w:rsidR="2605FB92" w:rsidRDefault="2605FB92" w:rsidP="7E6C4970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7E6C4970">
              <w:rPr>
                <w:rFonts w:ascii="Tahoma" w:eastAsia="Tahoma" w:hAnsi="Tahoma" w:cs="Tahoma"/>
              </w:rPr>
              <w:t></w:t>
            </w:r>
          </w:p>
        </w:tc>
        <w:tc>
          <w:tcPr>
            <w:tcW w:w="2420" w:type="dxa"/>
            <w:vMerge/>
          </w:tcPr>
          <w:p w14:paraId="041D8484" w14:textId="77777777" w:rsidR="002E2C48" w:rsidRDefault="002E2C48"/>
        </w:tc>
      </w:tr>
    </w:tbl>
    <w:p w14:paraId="6B642FE2" w14:textId="3C422B57" w:rsidR="2605FB92" w:rsidRDefault="2605FB92" w:rsidP="2605FB92"/>
    <w:sectPr w:rsidR="2605FB9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D8E67"/>
    <w:multiLevelType w:val="hybridMultilevel"/>
    <w:tmpl w:val="437A14DC"/>
    <w:lvl w:ilvl="0" w:tplc="B1242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00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AC8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A49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A844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1A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89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09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74B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9CAD2"/>
    <w:multiLevelType w:val="hybridMultilevel"/>
    <w:tmpl w:val="FC3C3AB0"/>
    <w:lvl w:ilvl="0" w:tplc="CF5A4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1A5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90C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4D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D24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90E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E1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C3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CC8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492822">
    <w:abstractNumId w:val="0"/>
  </w:num>
  <w:num w:numId="2" w16cid:durableId="1301419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EDDEA9"/>
    <w:rsid w:val="002E2C48"/>
    <w:rsid w:val="00305977"/>
    <w:rsid w:val="003F475F"/>
    <w:rsid w:val="00477932"/>
    <w:rsid w:val="006D6D20"/>
    <w:rsid w:val="0082684A"/>
    <w:rsid w:val="009B156F"/>
    <w:rsid w:val="00B31083"/>
    <w:rsid w:val="00C5FF86"/>
    <w:rsid w:val="00C95620"/>
    <w:rsid w:val="00D44018"/>
    <w:rsid w:val="00F640F9"/>
    <w:rsid w:val="011D4F3A"/>
    <w:rsid w:val="0138C396"/>
    <w:rsid w:val="01661F41"/>
    <w:rsid w:val="016AA0D3"/>
    <w:rsid w:val="0176FBEF"/>
    <w:rsid w:val="023DFB19"/>
    <w:rsid w:val="0261CFE7"/>
    <w:rsid w:val="02D2B51C"/>
    <w:rsid w:val="04162C58"/>
    <w:rsid w:val="048C1BDF"/>
    <w:rsid w:val="0513D50F"/>
    <w:rsid w:val="06A6F17D"/>
    <w:rsid w:val="06CA4356"/>
    <w:rsid w:val="08CDDAD0"/>
    <w:rsid w:val="0A4D88C5"/>
    <w:rsid w:val="0ADD436F"/>
    <w:rsid w:val="0BCF00CF"/>
    <w:rsid w:val="0CEDDEA9"/>
    <w:rsid w:val="0CF4F7D4"/>
    <w:rsid w:val="0D1266E2"/>
    <w:rsid w:val="0D2B7131"/>
    <w:rsid w:val="0D3FA04A"/>
    <w:rsid w:val="0D889B46"/>
    <w:rsid w:val="0DFB4B16"/>
    <w:rsid w:val="0E556CD2"/>
    <w:rsid w:val="0F4FD592"/>
    <w:rsid w:val="134128C5"/>
    <w:rsid w:val="13643958"/>
    <w:rsid w:val="138D3D6C"/>
    <w:rsid w:val="13F24A83"/>
    <w:rsid w:val="141CB30D"/>
    <w:rsid w:val="148C96CD"/>
    <w:rsid w:val="14DCF926"/>
    <w:rsid w:val="14DFD989"/>
    <w:rsid w:val="150009B9"/>
    <w:rsid w:val="15290DCD"/>
    <w:rsid w:val="167BA9EA"/>
    <w:rsid w:val="169075DB"/>
    <w:rsid w:val="17878052"/>
    <w:rsid w:val="17D554D4"/>
    <w:rsid w:val="1889E858"/>
    <w:rsid w:val="18B42045"/>
    <w:rsid w:val="19EB97AD"/>
    <w:rsid w:val="1A151B63"/>
    <w:rsid w:val="1BEE4219"/>
    <w:rsid w:val="1C381017"/>
    <w:rsid w:val="1D7C7355"/>
    <w:rsid w:val="1DAFB603"/>
    <w:rsid w:val="1DD8D053"/>
    <w:rsid w:val="1F216714"/>
    <w:rsid w:val="1F273C06"/>
    <w:rsid w:val="1F3458E3"/>
    <w:rsid w:val="1FB7FFF2"/>
    <w:rsid w:val="201A6FBB"/>
    <w:rsid w:val="2046CD8B"/>
    <w:rsid w:val="20BD3775"/>
    <w:rsid w:val="2202BEEF"/>
    <w:rsid w:val="2252CFA5"/>
    <w:rsid w:val="2296A143"/>
    <w:rsid w:val="22EFA0B4"/>
    <w:rsid w:val="2355D436"/>
    <w:rsid w:val="235ECC20"/>
    <w:rsid w:val="255EA3BB"/>
    <w:rsid w:val="2605FB92"/>
    <w:rsid w:val="27154B51"/>
    <w:rsid w:val="274699AC"/>
    <w:rsid w:val="27C311D7"/>
    <w:rsid w:val="28868D51"/>
    <w:rsid w:val="28CAA499"/>
    <w:rsid w:val="29DAB5EF"/>
    <w:rsid w:val="2B5E5989"/>
    <w:rsid w:val="2BAAAD8D"/>
    <w:rsid w:val="2BE8BC74"/>
    <w:rsid w:val="2C912A6C"/>
    <w:rsid w:val="2D2BE9A7"/>
    <w:rsid w:val="2DC87E46"/>
    <w:rsid w:val="2E784FC8"/>
    <w:rsid w:val="2F97AA5F"/>
    <w:rsid w:val="2FC8CB2E"/>
    <w:rsid w:val="302F91E1"/>
    <w:rsid w:val="30D5B67E"/>
    <w:rsid w:val="30D9415A"/>
    <w:rsid w:val="315C7ED4"/>
    <w:rsid w:val="33546716"/>
    <w:rsid w:val="34138589"/>
    <w:rsid w:val="3442CEDD"/>
    <w:rsid w:val="347FA0EB"/>
    <w:rsid w:val="34941F96"/>
    <w:rsid w:val="34D5553E"/>
    <w:rsid w:val="358FFF44"/>
    <w:rsid w:val="35CDF2AA"/>
    <w:rsid w:val="36380CB2"/>
    <w:rsid w:val="377A6F9F"/>
    <w:rsid w:val="38794F3A"/>
    <w:rsid w:val="39EE8799"/>
    <w:rsid w:val="3ABE8BE9"/>
    <w:rsid w:val="3B0258CE"/>
    <w:rsid w:val="3BE50828"/>
    <w:rsid w:val="3E19EB4E"/>
    <w:rsid w:val="3E5A11FD"/>
    <w:rsid w:val="40D2B1EB"/>
    <w:rsid w:val="4151FDF0"/>
    <w:rsid w:val="42007A7D"/>
    <w:rsid w:val="4298EAD6"/>
    <w:rsid w:val="4409ACC3"/>
    <w:rsid w:val="4503A7E7"/>
    <w:rsid w:val="45648C6F"/>
    <w:rsid w:val="45F17809"/>
    <w:rsid w:val="4641D239"/>
    <w:rsid w:val="47058059"/>
    <w:rsid w:val="4710FAEA"/>
    <w:rsid w:val="47BC7409"/>
    <w:rsid w:val="47E3507B"/>
    <w:rsid w:val="481C8E05"/>
    <w:rsid w:val="48A565BF"/>
    <w:rsid w:val="49FBEF4D"/>
    <w:rsid w:val="4AC73287"/>
    <w:rsid w:val="4AD021B1"/>
    <w:rsid w:val="4B72E96B"/>
    <w:rsid w:val="4BCAEC31"/>
    <w:rsid w:val="4C70F303"/>
    <w:rsid w:val="4C8CE87C"/>
    <w:rsid w:val="4D521974"/>
    <w:rsid w:val="4DB92279"/>
    <w:rsid w:val="4E5AAEBA"/>
    <w:rsid w:val="50594C5D"/>
    <w:rsid w:val="50C7B53C"/>
    <w:rsid w:val="5366CDA8"/>
    <w:rsid w:val="53981C03"/>
    <w:rsid w:val="55F09940"/>
    <w:rsid w:val="5696B061"/>
    <w:rsid w:val="569E6E6A"/>
    <w:rsid w:val="574A673E"/>
    <w:rsid w:val="576004BF"/>
    <w:rsid w:val="5799CF93"/>
    <w:rsid w:val="584D93C5"/>
    <w:rsid w:val="586994E8"/>
    <w:rsid w:val="59C66575"/>
    <w:rsid w:val="5A556F25"/>
    <w:rsid w:val="5B3031F4"/>
    <w:rsid w:val="5BA4F450"/>
    <w:rsid w:val="5C45DDB5"/>
    <w:rsid w:val="5C545CBA"/>
    <w:rsid w:val="5CB56C52"/>
    <w:rsid w:val="5D5E0627"/>
    <w:rsid w:val="5E3DADE4"/>
    <w:rsid w:val="5F28E048"/>
    <w:rsid w:val="5F6C7D9F"/>
    <w:rsid w:val="5FF26EFE"/>
    <w:rsid w:val="6045B13A"/>
    <w:rsid w:val="61E4A7A1"/>
    <w:rsid w:val="625CBA70"/>
    <w:rsid w:val="626849F1"/>
    <w:rsid w:val="62995C8E"/>
    <w:rsid w:val="629D2D16"/>
    <w:rsid w:val="62E5DB1E"/>
    <w:rsid w:val="631E6C03"/>
    <w:rsid w:val="63D4A345"/>
    <w:rsid w:val="641D42AF"/>
    <w:rsid w:val="645E7857"/>
    <w:rsid w:val="6481AB7F"/>
    <w:rsid w:val="64CAD191"/>
    <w:rsid w:val="64CD3DA3"/>
    <w:rsid w:val="650373B3"/>
    <w:rsid w:val="652EEF93"/>
    <w:rsid w:val="657073A6"/>
    <w:rsid w:val="671B94E5"/>
    <w:rsid w:val="683B1475"/>
    <w:rsid w:val="68565566"/>
    <w:rsid w:val="68591451"/>
    <w:rsid w:val="689F6319"/>
    <w:rsid w:val="692AFD2B"/>
    <w:rsid w:val="69A5D5FC"/>
    <w:rsid w:val="6A281786"/>
    <w:rsid w:val="6A4A57C2"/>
    <w:rsid w:val="6AFA52B6"/>
    <w:rsid w:val="6B325FED"/>
    <w:rsid w:val="6B76C880"/>
    <w:rsid w:val="6BBDDB7E"/>
    <w:rsid w:val="6C7E0FA5"/>
    <w:rsid w:val="6D46DB99"/>
    <w:rsid w:val="6D81C94F"/>
    <w:rsid w:val="6DFC7399"/>
    <w:rsid w:val="6DFFBF66"/>
    <w:rsid w:val="6E54765F"/>
    <w:rsid w:val="6F3AE9E4"/>
    <w:rsid w:val="6FC66306"/>
    <w:rsid w:val="7042ACA7"/>
    <w:rsid w:val="70BDAA71"/>
    <w:rsid w:val="71474DF0"/>
    <w:rsid w:val="722D2217"/>
    <w:rsid w:val="727E925A"/>
    <w:rsid w:val="736A0F7A"/>
    <w:rsid w:val="73A5DD99"/>
    <w:rsid w:val="73C5A264"/>
    <w:rsid w:val="75373288"/>
    <w:rsid w:val="753C6AEA"/>
    <w:rsid w:val="7607857E"/>
    <w:rsid w:val="76CC7D83"/>
    <w:rsid w:val="77A355DF"/>
    <w:rsid w:val="77C72AAD"/>
    <w:rsid w:val="787DDA4F"/>
    <w:rsid w:val="78CD0A91"/>
    <w:rsid w:val="78F59CC5"/>
    <w:rsid w:val="797D5133"/>
    <w:rsid w:val="79851266"/>
    <w:rsid w:val="79A26CDB"/>
    <w:rsid w:val="79E335CC"/>
    <w:rsid w:val="7A168828"/>
    <w:rsid w:val="7A9D14BD"/>
    <w:rsid w:val="7B3E3D3C"/>
    <w:rsid w:val="7BB57B11"/>
    <w:rsid w:val="7C9C20F5"/>
    <w:rsid w:val="7CAACEB4"/>
    <w:rsid w:val="7E238E56"/>
    <w:rsid w:val="7E5076A8"/>
    <w:rsid w:val="7E52E608"/>
    <w:rsid w:val="7E6C4970"/>
    <w:rsid w:val="7F00BD4A"/>
    <w:rsid w:val="7FA08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DDEA9"/>
  <w15:chartTrackingRefBased/>
  <w15:docId w15:val="{2A5A6A48-28F7-4A7C-8478-1FE7B284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uiPriority w:val="1"/>
    <w:rsid w:val="629D2D16"/>
  </w:style>
  <w:style w:type="character" w:customStyle="1" w:styleId="eop">
    <w:name w:val="eop"/>
    <w:basedOn w:val="DefaultParagraphFont"/>
    <w:uiPriority w:val="1"/>
    <w:rsid w:val="629D2D16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7e65b1-c2a8-44b8-81d9-7882bc18dec3" xsi:nil="true"/>
    <lcf76f155ced4ddcb4097134ff3c332f xmlns="55d90b30-3abf-45d6-a953-62c750a1e83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7FCBF9BB59348B8D65BA922C1F98B" ma:contentTypeVersion="16" ma:contentTypeDescription="Create a new document." ma:contentTypeScope="" ma:versionID="890d62e74669dea704a74702b6b16c4b">
  <xsd:schema xmlns:xsd="http://www.w3.org/2001/XMLSchema" xmlns:xs="http://www.w3.org/2001/XMLSchema" xmlns:p="http://schemas.microsoft.com/office/2006/metadata/properties" xmlns:ns2="55d90b30-3abf-45d6-a953-62c750a1e836" xmlns:ns3="a27e65b1-c2a8-44b8-81d9-7882bc18dec3" targetNamespace="http://schemas.microsoft.com/office/2006/metadata/properties" ma:root="true" ma:fieldsID="17dee80323d1ddd675124038f32eb324" ns2:_="" ns3:_="">
    <xsd:import namespace="55d90b30-3abf-45d6-a953-62c750a1e836"/>
    <xsd:import namespace="a27e65b1-c2a8-44b8-81d9-7882bc18d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90b30-3abf-45d6-a953-62c750a1e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9e0dcc-075b-4be2-a307-94eac9fb49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e65b1-c2a8-44b8-81d9-7882bc18de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45d29f-fb3e-4a65-81b0-fe23f878fada}" ma:internalName="TaxCatchAll" ma:showField="CatchAllData" ma:web="a27e65b1-c2a8-44b8-81d9-7882bc18d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E26D59-D56A-42F0-8855-DEE50803E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7BE139-B2DE-4799-B222-62B5A3DFD6DE}">
  <ds:schemaRefs>
    <ds:schemaRef ds:uri="http://schemas.microsoft.com/office/2006/metadata/properties"/>
    <ds:schemaRef ds:uri="http://schemas.microsoft.com/office/infopath/2007/PartnerControls"/>
    <ds:schemaRef ds:uri="a27e65b1-c2a8-44b8-81d9-7882bc18dec3"/>
    <ds:schemaRef ds:uri="55d90b30-3abf-45d6-a953-62c750a1e836"/>
  </ds:schemaRefs>
</ds:datastoreItem>
</file>

<file path=customXml/itemProps3.xml><?xml version="1.0" encoding="utf-8"?>
<ds:datastoreItem xmlns:ds="http://schemas.openxmlformats.org/officeDocument/2006/customXml" ds:itemID="{783BBED7-493F-4BE4-9F0A-BCEB91CA5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90b30-3abf-45d6-a953-62c750a1e836"/>
    <ds:schemaRef ds:uri="a27e65b1-c2a8-44b8-81d9-7882bc18d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1468</Words>
  <Characters>8374</Characters>
  <Application>Microsoft Office Word</Application>
  <DocSecurity>0</DocSecurity>
  <Lines>69</Lines>
  <Paragraphs>19</Paragraphs>
  <ScaleCrop>false</ScaleCrop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Wieczorek</dc:creator>
  <cp:keywords/>
  <dc:description/>
  <cp:lastModifiedBy>Danielle Wieczorek</cp:lastModifiedBy>
  <cp:revision>2</cp:revision>
  <dcterms:created xsi:type="dcterms:W3CDTF">2023-01-09T16:09:00Z</dcterms:created>
  <dcterms:modified xsi:type="dcterms:W3CDTF">2023-01-09T16:09:00Z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0x0101003E77FCBF9BB59348B8D65BA922C1F98B</vt:lpwstr>
  </property>
  <property fmtid="{D5CDD505-2E9C-101B-9397-08002B2CF9AE}" pid="3" name="MediaServiceImageTags">
    <vt:lpwstr/>
  </property>
</Properties>
</file>