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CCC1B" w14:textId="61C8834F" w:rsidR="003917A6" w:rsidRDefault="00E81E8F" w:rsidP="007A4D83">
      <w:pPr>
        <w:pStyle w:val="BodyText"/>
        <w:jc w:val="center"/>
        <w:rPr>
          <w:rFonts w:asciiTheme="majorHAnsi" w:hAnsiTheme="majorHAnsi" w:cs="Arial"/>
          <w:b/>
          <w:bCs/>
          <w:spacing w:val="-4"/>
          <w:szCs w:val="22"/>
        </w:rPr>
      </w:pPr>
      <w:r>
        <w:rPr>
          <w:noProof/>
        </w:rPr>
        <mc:AlternateContent>
          <mc:Choice Requires="wps">
            <w:drawing>
              <wp:anchor distT="0" distB="0" distL="114300" distR="114300" simplePos="0" relativeHeight="251663360" behindDoc="0" locked="0" layoutInCell="1" allowOverlap="1" wp14:anchorId="7F323469" wp14:editId="79AE9DDB">
                <wp:simplePos x="0" y="0"/>
                <wp:positionH relativeFrom="margin">
                  <wp:posOffset>60671</wp:posOffset>
                </wp:positionH>
                <wp:positionV relativeFrom="paragraph">
                  <wp:posOffset>4586</wp:posOffset>
                </wp:positionV>
                <wp:extent cx="6042025" cy="823394"/>
                <wp:effectExtent l="0" t="0" r="15875" b="15240"/>
                <wp:wrapNone/>
                <wp:docPr id="5" name="Text Box 5"/>
                <wp:cNvGraphicFramePr/>
                <a:graphic xmlns:a="http://schemas.openxmlformats.org/drawingml/2006/main">
                  <a:graphicData uri="http://schemas.microsoft.com/office/word/2010/wordprocessingShape">
                    <wps:wsp>
                      <wps:cNvSpPr txBox="1"/>
                      <wps:spPr>
                        <a:xfrm>
                          <a:off x="0" y="0"/>
                          <a:ext cx="6042025" cy="823394"/>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34C961" w14:textId="77777777" w:rsidR="003917A6" w:rsidRPr="00694112" w:rsidRDefault="003917A6" w:rsidP="003917A6">
                            <w:pPr>
                              <w:tabs>
                                <w:tab w:val="left" w:pos="-90"/>
                              </w:tabs>
                              <w:jc w:val="center"/>
                              <w:rPr>
                                <w:rFonts w:asciiTheme="majorHAnsi" w:hAnsiTheme="majorHAnsi"/>
                                <w:b/>
                                <w:color w:val="FFFFFF" w:themeColor="background1"/>
                                <w:sz w:val="22"/>
                                <w:szCs w:val="22"/>
                              </w:rPr>
                            </w:pPr>
                            <w:r w:rsidRPr="00694112">
                              <w:rPr>
                                <w:rFonts w:asciiTheme="majorHAnsi" w:hAnsiTheme="majorHAnsi"/>
                                <w:b/>
                                <w:color w:val="FFFFFF" w:themeColor="background1"/>
                                <w:sz w:val="22"/>
                                <w:szCs w:val="22"/>
                              </w:rPr>
                              <w:t>COUNCIL FOR EXCEPTIONAL CHILDREN</w:t>
                            </w:r>
                          </w:p>
                          <w:p w14:paraId="1463B1C5" w14:textId="55E21D73" w:rsidR="003917A6" w:rsidRDefault="003917A6" w:rsidP="003917A6">
                            <w:pPr>
                              <w:pStyle w:val="BodyText"/>
                              <w:jc w:val="center"/>
                              <w:rPr>
                                <w:rFonts w:asciiTheme="majorHAnsi" w:hAnsiTheme="majorHAnsi" w:cs="Arial"/>
                                <w:color w:val="FFFFFF" w:themeColor="background1"/>
                                <w:spacing w:val="-4"/>
                                <w:szCs w:val="22"/>
                              </w:rPr>
                            </w:pPr>
                            <w:r>
                              <w:rPr>
                                <w:rFonts w:asciiTheme="majorHAnsi" w:hAnsiTheme="majorHAnsi" w:cs="Arial"/>
                                <w:b/>
                                <w:bCs/>
                                <w:color w:val="FFFFFF" w:themeColor="background1"/>
                                <w:spacing w:val="-4"/>
                                <w:szCs w:val="22"/>
                              </w:rPr>
                              <w:t>Board of Directors</w:t>
                            </w:r>
                          </w:p>
                          <w:p w14:paraId="4FA79D92" w14:textId="77777777" w:rsidR="003917A6" w:rsidRPr="001457DC" w:rsidRDefault="003917A6" w:rsidP="003917A6">
                            <w:pPr>
                              <w:pStyle w:val="BodyText"/>
                              <w:jc w:val="center"/>
                              <w:rPr>
                                <w:rFonts w:asciiTheme="majorHAnsi" w:hAnsiTheme="majorHAnsi" w:cs="Arial"/>
                                <w:color w:val="FFFFFF" w:themeColor="background1"/>
                                <w:spacing w:val="-4"/>
                                <w:szCs w:val="22"/>
                              </w:rPr>
                            </w:pPr>
                            <w:r w:rsidRPr="001457DC">
                              <w:rPr>
                                <w:rFonts w:asciiTheme="majorHAnsi" w:hAnsiTheme="majorHAnsi" w:cs="Arial"/>
                                <w:color w:val="FFFFFF" w:themeColor="background1"/>
                                <w:spacing w:val="-4"/>
                                <w:szCs w:val="22"/>
                              </w:rPr>
                              <w:t xml:space="preserve">Preview Application </w:t>
                            </w:r>
                          </w:p>
                          <w:p w14:paraId="6C54BD0F" w14:textId="5E90B817" w:rsidR="003917A6" w:rsidRPr="001457DC" w:rsidRDefault="003917A6" w:rsidP="003917A6">
                            <w:pPr>
                              <w:jc w:val="center"/>
                              <w:rPr>
                                <w:rFonts w:asciiTheme="majorHAnsi" w:hAnsiTheme="majorHAnsi"/>
                                <w:color w:val="FFFFFF" w:themeColor="background1"/>
                                <w:sz w:val="22"/>
                                <w:szCs w:val="22"/>
                              </w:rPr>
                            </w:pPr>
                            <w:r w:rsidRPr="001457DC">
                              <w:rPr>
                                <w:rFonts w:asciiTheme="majorHAnsi" w:hAnsiTheme="majorHAnsi" w:cs="Arial"/>
                                <w:color w:val="FFFFFF" w:themeColor="background1"/>
                                <w:spacing w:val="-4"/>
                                <w:szCs w:val="22"/>
                              </w:rPr>
                              <w:t xml:space="preserve">(3-year terms beginning </w:t>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t>January 1, 2022</w:t>
                            </w:r>
                            <w:r w:rsidRPr="001457DC">
                              <w:rPr>
                                <w:rFonts w:asciiTheme="majorHAnsi" w:hAnsiTheme="majorHAnsi" w:cs="Arial"/>
                                <w:color w:val="FFFFFF" w:themeColor="background1"/>
                                <w:spacing w:val="-4"/>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23469" id="_x0000_t202" coordsize="21600,21600" o:spt="202" path="m,l,21600r21600,l21600,xe">
                <v:stroke joinstyle="miter"/>
                <v:path gradientshapeok="t" o:connecttype="rect"/>
              </v:shapetype>
              <v:shape id="Text Box 5" o:spid="_x0000_s1026" type="#_x0000_t202" style="position:absolute;left:0;text-align:left;margin-left:4.8pt;margin-top:.35pt;width:475.75pt;height:64.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" fillcolor="#365f91 [2404]" strokeweight=".5pt">
                <v:textbox>
                  <w:txbxContent>
                    <w:p w14:paraId="3134C961" w14:textId="77777777" w:rsidR="003917A6" w:rsidRPr="00694112" w:rsidRDefault="003917A6" w:rsidP="003917A6">
                      <w:pPr>
                        <w:tabs>
                          <w:tab w:val="left" w:pos="-90"/>
                        </w:tabs>
                        <w:jc w:val="center"/>
                        <w:rPr>
                          <w:rFonts w:asciiTheme="majorHAnsi" w:hAnsiTheme="majorHAnsi"/>
                          <w:b/>
                          <w:color w:val="FFFFFF" w:themeColor="background1"/>
                          <w:sz w:val="22"/>
                          <w:szCs w:val="22"/>
                        </w:rPr>
                      </w:pPr>
                      <w:r w:rsidRPr="00694112">
                        <w:rPr>
                          <w:rFonts w:asciiTheme="majorHAnsi" w:hAnsiTheme="majorHAnsi"/>
                          <w:b/>
                          <w:color w:val="FFFFFF" w:themeColor="background1"/>
                          <w:sz w:val="22"/>
                          <w:szCs w:val="22"/>
                        </w:rPr>
                        <w:t>COUNCIL FOR EXCEPTIONAL CHILDREN</w:t>
                      </w:r>
                    </w:p>
                    <w:p w14:paraId="1463B1C5" w14:textId="55E21D73" w:rsidR="003917A6" w:rsidRDefault="003917A6" w:rsidP="003917A6">
                      <w:pPr>
                        <w:pStyle w:val="BodyText"/>
                        <w:jc w:val="center"/>
                        <w:rPr>
                          <w:rFonts w:asciiTheme="majorHAnsi" w:hAnsiTheme="majorHAnsi" w:cs="Arial"/>
                          <w:color w:val="FFFFFF" w:themeColor="background1"/>
                          <w:spacing w:val="-4"/>
                          <w:szCs w:val="22"/>
                        </w:rPr>
                      </w:pPr>
                      <w:r>
                        <w:rPr>
                          <w:rFonts w:asciiTheme="majorHAnsi" w:hAnsiTheme="majorHAnsi" w:cs="Arial"/>
                          <w:b/>
                          <w:bCs/>
                          <w:color w:val="FFFFFF" w:themeColor="background1"/>
                          <w:spacing w:val="-4"/>
                          <w:szCs w:val="22"/>
                        </w:rPr>
                        <w:t>Board of Directors</w:t>
                      </w:r>
                    </w:p>
                    <w:p w14:paraId="4FA79D92" w14:textId="77777777" w:rsidR="003917A6" w:rsidRPr="001457DC" w:rsidRDefault="003917A6" w:rsidP="003917A6">
                      <w:pPr>
                        <w:pStyle w:val="BodyText"/>
                        <w:jc w:val="center"/>
                        <w:rPr>
                          <w:rFonts w:asciiTheme="majorHAnsi" w:hAnsiTheme="majorHAnsi" w:cs="Arial"/>
                          <w:color w:val="FFFFFF" w:themeColor="background1"/>
                          <w:spacing w:val="-4"/>
                          <w:szCs w:val="22"/>
                        </w:rPr>
                      </w:pPr>
                      <w:r w:rsidRPr="001457DC">
                        <w:rPr>
                          <w:rFonts w:asciiTheme="majorHAnsi" w:hAnsiTheme="majorHAnsi" w:cs="Arial"/>
                          <w:color w:val="FFFFFF" w:themeColor="background1"/>
                          <w:spacing w:val="-4"/>
                          <w:szCs w:val="22"/>
                        </w:rPr>
                        <w:t xml:space="preserve">Preview Application </w:t>
                      </w:r>
                    </w:p>
                    <w:p w14:paraId="6C54BD0F" w14:textId="5E90B817" w:rsidR="003917A6" w:rsidRPr="001457DC" w:rsidRDefault="003917A6" w:rsidP="003917A6">
                      <w:pPr>
                        <w:jc w:val="center"/>
                        <w:rPr>
                          <w:rFonts w:asciiTheme="majorHAnsi" w:hAnsiTheme="majorHAnsi"/>
                          <w:color w:val="FFFFFF" w:themeColor="background1"/>
                          <w:sz w:val="22"/>
                          <w:szCs w:val="22"/>
                        </w:rPr>
                      </w:pPr>
                      <w:r w:rsidRPr="001457DC">
                        <w:rPr>
                          <w:rFonts w:asciiTheme="majorHAnsi" w:hAnsiTheme="majorHAnsi" w:cs="Arial"/>
                          <w:color w:val="FFFFFF" w:themeColor="background1"/>
                          <w:spacing w:val="-4"/>
                          <w:szCs w:val="22"/>
                        </w:rPr>
                        <w:t xml:space="preserve">(3-year terms beginning </w:t>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r>
                      <w:r>
                        <w:rPr>
                          <w:rFonts w:asciiTheme="majorHAnsi" w:hAnsiTheme="majorHAnsi" w:cs="Arial"/>
                          <w:color w:val="FFFFFF" w:themeColor="background1"/>
                          <w:spacing w:val="-4"/>
                          <w:szCs w:val="22"/>
                        </w:rPr>
                        <w:softHyphen/>
                        <w:t>January 1, 2022</w:t>
                      </w:r>
                      <w:r w:rsidRPr="001457DC">
                        <w:rPr>
                          <w:rFonts w:asciiTheme="majorHAnsi" w:hAnsiTheme="majorHAnsi" w:cs="Arial"/>
                          <w:color w:val="FFFFFF" w:themeColor="background1"/>
                          <w:spacing w:val="-4"/>
                          <w:szCs w:val="22"/>
                        </w:rPr>
                        <w:t>)</w:t>
                      </w:r>
                    </w:p>
                  </w:txbxContent>
                </v:textbox>
                <w10:wrap anchorx="margin"/>
              </v:shape>
            </w:pict>
          </mc:Fallback>
        </mc:AlternateContent>
      </w:r>
    </w:p>
    <w:p w14:paraId="7B2A2D09" w14:textId="1C0E9A92" w:rsidR="003917A6" w:rsidRDefault="003917A6" w:rsidP="007A4D83">
      <w:pPr>
        <w:pStyle w:val="BodyText"/>
        <w:jc w:val="center"/>
        <w:rPr>
          <w:rFonts w:asciiTheme="majorHAnsi" w:hAnsiTheme="majorHAnsi" w:cs="Arial"/>
          <w:b/>
          <w:bCs/>
          <w:spacing w:val="-4"/>
          <w:szCs w:val="22"/>
        </w:rPr>
      </w:pPr>
    </w:p>
    <w:p w14:paraId="774CA6E1" w14:textId="6CFA3081" w:rsidR="003917A6" w:rsidRDefault="003917A6" w:rsidP="007A4D83">
      <w:pPr>
        <w:pStyle w:val="BodyText"/>
        <w:jc w:val="center"/>
        <w:rPr>
          <w:rFonts w:asciiTheme="majorHAnsi" w:hAnsiTheme="majorHAnsi" w:cs="Arial"/>
          <w:b/>
          <w:bCs/>
          <w:spacing w:val="-4"/>
          <w:szCs w:val="22"/>
        </w:rPr>
      </w:pPr>
    </w:p>
    <w:p w14:paraId="07884F6F" w14:textId="2A68E221" w:rsidR="003917A6" w:rsidRPr="007A4D83" w:rsidRDefault="003917A6" w:rsidP="007A4D83">
      <w:pPr>
        <w:pStyle w:val="BodyText"/>
        <w:jc w:val="center"/>
        <w:rPr>
          <w:rFonts w:asciiTheme="majorHAnsi" w:hAnsiTheme="majorHAnsi" w:cs="Arial"/>
          <w:b/>
          <w:bCs/>
          <w:spacing w:val="-4"/>
          <w:szCs w:val="22"/>
        </w:rPr>
      </w:pPr>
    </w:p>
    <w:p w14:paraId="52B0AB25" w14:textId="1382D361" w:rsidR="007A4D83" w:rsidRPr="007A4D83" w:rsidRDefault="007A4D83" w:rsidP="007A4D83">
      <w:pPr>
        <w:pStyle w:val="BodyText"/>
        <w:jc w:val="center"/>
        <w:rPr>
          <w:rFonts w:asciiTheme="majorHAnsi" w:hAnsiTheme="majorHAnsi"/>
          <w:b/>
          <w:bCs/>
          <w:spacing w:val="-4"/>
          <w:szCs w:val="22"/>
        </w:rPr>
      </w:pPr>
    </w:p>
    <w:p w14:paraId="5EA28015" w14:textId="77777777" w:rsidR="007A4D83" w:rsidRPr="007A4D83" w:rsidRDefault="007A4D83" w:rsidP="007A4D83">
      <w:pPr>
        <w:pStyle w:val="BodyText"/>
        <w:jc w:val="center"/>
        <w:rPr>
          <w:rFonts w:asciiTheme="majorHAnsi" w:hAnsiTheme="majorHAnsi"/>
          <w:b/>
          <w:bCs/>
          <w:spacing w:val="-4"/>
          <w:szCs w:val="22"/>
        </w:rPr>
      </w:pPr>
    </w:p>
    <w:p w14:paraId="5F4A0B3C" w14:textId="5276C088" w:rsidR="005A580B" w:rsidRDefault="00C54624" w:rsidP="000944CF">
      <w:pPr>
        <w:rPr>
          <w:rFonts w:asciiTheme="majorHAnsi" w:hAnsiTheme="majorHAnsi"/>
          <w:sz w:val="22"/>
          <w:szCs w:val="22"/>
        </w:rPr>
      </w:pPr>
      <w:r w:rsidRPr="00C54624">
        <w:rPr>
          <w:rFonts w:asciiTheme="majorHAnsi" w:hAnsiTheme="majorHAnsi"/>
          <w:sz w:val="22"/>
          <w:szCs w:val="22"/>
        </w:rPr>
        <w:t xml:space="preserve">We are honored that you are interested in serving </w:t>
      </w:r>
      <w:r w:rsidR="00706933">
        <w:rPr>
          <w:rFonts w:asciiTheme="majorHAnsi" w:hAnsiTheme="majorHAnsi"/>
          <w:sz w:val="22"/>
          <w:szCs w:val="22"/>
        </w:rPr>
        <w:t>on the Board of</w:t>
      </w:r>
      <w:r w:rsidRPr="00C54624">
        <w:rPr>
          <w:rFonts w:asciiTheme="majorHAnsi" w:hAnsiTheme="majorHAnsi"/>
          <w:sz w:val="22"/>
          <w:szCs w:val="22"/>
        </w:rPr>
        <w:t xml:space="preserve"> Director</w:t>
      </w:r>
      <w:r w:rsidR="00706933">
        <w:rPr>
          <w:rFonts w:asciiTheme="majorHAnsi" w:hAnsiTheme="majorHAnsi"/>
          <w:sz w:val="22"/>
          <w:szCs w:val="22"/>
        </w:rPr>
        <w:t>s</w:t>
      </w:r>
      <w:r w:rsidRPr="00C54624">
        <w:rPr>
          <w:rFonts w:asciiTheme="majorHAnsi" w:hAnsiTheme="majorHAnsi"/>
          <w:sz w:val="22"/>
          <w:szCs w:val="22"/>
        </w:rPr>
        <w:t xml:space="preserve"> of the Council for Exceptional Children</w:t>
      </w:r>
      <w:r w:rsidR="00706933">
        <w:rPr>
          <w:rFonts w:asciiTheme="majorHAnsi" w:hAnsiTheme="majorHAnsi"/>
          <w:sz w:val="22"/>
          <w:szCs w:val="22"/>
        </w:rPr>
        <w:t xml:space="preserve"> (CEC)</w:t>
      </w:r>
      <w:r w:rsidRPr="00C54624">
        <w:rPr>
          <w:rFonts w:asciiTheme="majorHAnsi" w:hAnsiTheme="majorHAnsi"/>
          <w:sz w:val="22"/>
          <w:szCs w:val="22"/>
        </w:rPr>
        <w:t xml:space="preserve">. </w:t>
      </w:r>
      <w:r w:rsidR="005A580B">
        <w:rPr>
          <w:rFonts w:asciiTheme="majorHAnsi" w:hAnsiTheme="majorHAnsi"/>
          <w:sz w:val="22"/>
          <w:szCs w:val="22"/>
        </w:rPr>
        <w:t>We value your membership with and service to CEC.</w:t>
      </w:r>
    </w:p>
    <w:p w14:paraId="640E710B" w14:textId="77777777" w:rsidR="005A580B" w:rsidRDefault="005A580B" w:rsidP="000944CF">
      <w:pPr>
        <w:rPr>
          <w:rFonts w:asciiTheme="majorHAnsi" w:hAnsiTheme="majorHAnsi"/>
          <w:sz w:val="22"/>
          <w:szCs w:val="22"/>
        </w:rPr>
      </w:pPr>
    </w:p>
    <w:p w14:paraId="0E096B5D" w14:textId="2378A243" w:rsidR="00C54624" w:rsidRDefault="00C54624" w:rsidP="00C54624">
      <w:pPr>
        <w:rPr>
          <w:rFonts w:asciiTheme="majorHAnsi" w:hAnsiTheme="majorHAnsi"/>
          <w:sz w:val="22"/>
          <w:szCs w:val="22"/>
        </w:rPr>
      </w:pPr>
      <w:r w:rsidRPr="00C54624">
        <w:rPr>
          <w:rFonts w:asciiTheme="majorHAnsi" w:hAnsiTheme="majorHAnsi"/>
          <w:sz w:val="22"/>
          <w:szCs w:val="22"/>
        </w:rPr>
        <w:t>As a professional association of educators dedicated to advancing the success of children with exceptionalities, we seek a board</w:t>
      </w:r>
      <w:r w:rsidR="005A580B">
        <w:rPr>
          <w:rFonts w:asciiTheme="majorHAnsi" w:hAnsiTheme="majorHAnsi"/>
          <w:sz w:val="22"/>
          <w:szCs w:val="22"/>
        </w:rPr>
        <w:t xml:space="preserve"> with a diversity of experiences, </w:t>
      </w:r>
      <w:r w:rsidR="00EF3694">
        <w:rPr>
          <w:rFonts w:asciiTheme="majorHAnsi" w:hAnsiTheme="majorHAnsi"/>
          <w:sz w:val="22"/>
          <w:szCs w:val="22"/>
        </w:rPr>
        <w:t>perspectives</w:t>
      </w:r>
      <w:r w:rsidR="005A580B">
        <w:rPr>
          <w:rFonts w:asciiTheme="majorHAnsi" w:hAnsiTheme="majorHAnsi"/>
          <w:sz w:val="22"/>
          <w:szCs w:val="22"/>
        </w:rPr>
        <w:t xml:space="preserve"> and expertise</w:t>
      </w:r>
      <w:r w:rsidRPr="00C54624">
        <w:rPr>
          <w:rFonts w:asciiTheme="majorHAnsi" w:hAnsiTheme="majorHAnsi"/>
          <w:sz w:val="22"/>
          <w:szCs w:val="22"/>
        </w:rPr>
        <w:t xml:space="preserve"> committed to our core values of visionary thinking, inclusiveness and integrity.</w:t>
      </w:r>
      <w:r w:rsidR="000C7794" w:rsidRPr="000C7794">
        <w:rPr>
          <w:rFonts w:asciiTheme="majorHAnsi" w:hAnsiTheme="majorHAnsi"/>
          <w:sz w:val="22"/>
          <w:szCs w:val="22"/>
        </w:rPr>
        <w:t xml:space="preserve"> </w:t>
      </w:r>
      <w:r w:rsidR="000C7794" w:rsidRPr="00C54624">
        <w:rPr>
          <w:rFonts w:asciiTheme="majorHAnsi" w:hAnsiTheme="majorHAnsi"/>
          <w:sz w:val="22"/>
          <w:szCs w:val="22"/>
        </w:rPr>
        <w:t xml:space="preserve">This will help ensure that CEC has the capacity to </w:t>
      </w:r>
      <w:r w:rsidR="000C7794">
        <w:rPr>
          <w:rFonts w:asciiTheme="majorHAnsi" w:hAnsiTheme="majorHAnsi"/>
          <w:sz w:val="22"/>
          <w:szCs w:val="22"/>
        </w:rPr>
        <w:t xml:space="preserve">advance its mission, and </w:t>
      </w:r>
      <w:r w:rsidR="000C7794" w:rsidRPr="00C54624">
        <w:rPr>
          <w:rFonts w:asciiTheme="majorHAnsi" w:hAnsiTheme="majorHAnsi"/>
          <w:sz w:val="22"/>
          <w:szCs w:val="22"/>
        </w:rPr>
        <w:t>serve its members and the field</w:t>
      </w:r>
      <w:r w:rsidR="000C7794">
        <w:rPr>
          <w:rFonts w:asciiTheme="majorHAnsi" w:hAnsiTheme="majorHAnsi"/>
          <w:sz w:val="22"/>
          <w:szCs w:val="22"/>
        </w:rPr>
        <w:t>,</w:t>
      </w:r>
      <w:r w:rsidR="000C7794" w:rsidRPr="00C54624">
        <w:rPr>
          <w:rFonts w:asciiTheme="majorHAnsi" w:hAnsiTheme="majorHAnsi"/>
          <w:sz w:val="22"/>
          <w:szCs w:val="22"/>
        </w:rPr>
        <w:t xml:space="preserve"> through its work in advocacy, standards and profession</w:t>
      </w:r>
      <w:r w:rsidR="000C7794">
        <w:rPr>
          <w:rFonts w:asciiTheme="majorHAnsi" w:hAnsiTheme="majorHAnsi"/>
          <w:sz w:val="22"/>
          <w:szCs w:val="22"/>
        </w:rPr>
        <w:t>al learning and practice</w:t>
      </w:r>
      <w:r w:rsidR="000C7794" w:rsidRPr="00C54624">
        <w:rPr>
          <w:rFonts w:asciiTheme="majorHAnsi" w:hAnsiTheme="majorHAnsi"/>
          <w:sz w:val="22"/>
          <w:szCs w:val="22"/>
        </w:rPr>
        <w:t>.</w:t>
      </w:r>
    </w:p>
    <w:p w14:paraId="2A03FD6A" w14:textId="77777777" w:rsidR="00C54624" w:rsidRPr="00C54624" w:rsidRDefault="00C54624" w:rsidP="00C54624">
      <w:pPr>
        <w:rPr>
          <w:rFonts w:asciiTheme="majorHAnsi" w:hAnsiTheme="majorHAnsi"/>
          <w:sz w:val="22"/>
          <w:szCs w:val="22"/>
        </w:rPr>
      </w:pPr>
    </w:p>
    <w:p w14:paraId="371AAD59" w14:textId="1F522D77" w:rsidR="00C54624" w:rsidRDefault="00BD0E37" w:rsidP="00BD0E37">
      <w:pPr>
        <w:rPr>
          <w:rFonts w:asciiTheme="majorHAnsi" w:hAnsiTheme="majorHAnsi"/>
          <w:sz w:val="22"/>
          <w:szCs w:val="22"/>
        </w:rPr>
      </w:pPr>
      <w:r w:rsidRPr="00BD0E37">
        <w:rPr>
          <w:rFonts w:asciiTheme="majorHAnsi" w:hAnsiTheme="majorHAnsi"/>
          <w:sz w:val="22"/>
          <w:szCs w:val="22"/>
        </w:rPr>
        <w:t>Thank you for considering Board of Director involvement and for the personal time and energy that you will be putting into</w:t>
      </w:r>
      <w:r>
        <w:rPr>
          <w:rFonts w:asciiTheme="majorHAnsi" w:hAnsiTheme="majorHAnsi"/>
          <w:sz w:val="22"/>
          <w:szCs w:val="22"/>
        </w:rPr>
        <w:t xml:space="preserve"> </w:t>
      </w:r>
      <w:r w:rsidRPr="00BD0E37">
        <w:rPr>
          <w:rFonts w:asciiTheme="majorHAnsi" w:hAnsiTheme="majorHAnsi"/>
          <w:sz w:val="22"/>
          <w:szCs w:val="22"/>
        </w:rPr>
        <w:t>this important aspect of building a stronger Board and</w:t>
      </w:r>
      <w:r>
        <w:rPr>
          <w:rFonts w:asciiTheme="majorHAnsi" w:hAnsiTheme="majorHAnsi"/>
          <w:sz w:val="22"/>
          <w:szCs w:val="22"/>
        </w:rPr>
        <w:t>,</w:t>
      </w:r>
      <w:r w:rsidRPr="00BD0E37">
        <w:rPr>
          <w:rFonts w:asciiTheme="majorHAnsi" w:hAnsiTheme="majorHAnsi"/>
          <w:sz w:val="22"/>
          <w:szCs w:val="22"/>
        </w:rPr>
        <w:t xml:space="preserve"> thus</w:t>
      </w:r>
      <w:r>
        <w:rPr>
          <w:rFonts w:asciiTheme="majorHAnsi" w:hAnsiTheme="majorHAnsi"/>
          <w:sz w:val="22"/>
          <w:szCs w:val="22"/>
        </w:rPr>
        <w:t>,</w:t>
      </w:r>
      <w:r w:rsidRPr="00BD0E37">
        <w:rPr>
          <w:rFonts w:asciiTheme="majorHAnsi" w:hAnsiTheme="majorHAnsi"/>
          <w:sz w:val="22"/>
          <w:szCs w:val="22"/>
        </w:rPr>
        <w:t xml:space="preserve"> a</w:t>
      </w:r>
      <w:r>
        <w:rPr>
          <w:rFonts w:asciiTheme="majorHAnsi" w:hAnsiTheme="majorHAnsi"/>
          <w:sz w:val="22"/>
          <w:szCs w:val="22"/>
        </w:rPr>
        <w:t>n organization more capable of serving its members and the field</w:t>
      </w:r>
      <w:r w:rsidRPr="00BD0E37">
        <w:rPr>
          <w:rFonts w:asciiTheme="majorHAnsi" w:hAnsiTheme="majorHAnsi"/>
          <w:sz w:val="22"/>
          <w:szCs w:val="22"/>
        </w:rPr>
        <w:t>.</w:t>
      </w:r>
    </w:p>
    <w:p w14:paraId="54D92F7B" w14:textId="77777777" w:rsidR="00C54624" w:rsidRPr="00C54624" w:rsidRDefault="00C54624" w:rsidP="00C54624">
      <w:pPr>
        <w:rPr>
          <w:rFonts w:asciiTheme="majorHAnsi" w:hAnsiTheme="majorHAnsi"/>
          <w:sz w:val="22"/>
          <w:szCs w:val="22"/>
        </w:rPr>
      </w:pPr>
    </w:p>
    <w:p w14:paraId="15790128" w14:textId="77777777" w:rsidR="00C54624" w:rsidRPr="00C54624" w:rsidRDefault="00C54624" w:rsidP="00C54624">
      <w:pPr>
        <w:rPr>
          <w:rFonts w:asciiTheme="majorHAnsi" w:hAnsiTheme="majorHAnsi"/>
          <w:sz w:val="22"/>
          <w:szCs w:val="22"/>
        </w:rPr>
      </w:pPr>
      <w:r w:rsidRPr="00C54624">
        <w:rPr>
          <w:rFonts w:asciiTheme="majorHAnsi" w:hAnsiTheme="majorHAnsi"/>
          <w:sz w:val="22"/>
          <w:szCs w:val="22"/>
        </w:rPr>
        <w:t>Sincerely,</w:t>
      </w:r>
    </w:p>
    <w:p w14:paraId="5E2E1C7E" w14:textId="009F6054" w:rsidR="00C54624" w:rsidRDefault="00C54624" w:rsidP="00C54624">
      <w:pPr>
        <w:rPr>
          <w:rFonts w:asciiTheme="majorHAnsi" w:hAnsiTheme="majorHAnsi"/>
          <w:sz w:val="22"/>
          <w:szCs w:val="22"/>
        </w:rPr>
      </w:pPr>
      <w:r w:rsidRPr="00C54624">
        <w:rPr>
          <w:rFonts w:asciiTheme="majorHAnsi" w:hAnsiTheme="majorHAnsi"/>
          <w:sz w:val="22"/>
          <w:szCs w:val="22"/>
        </w:rPr>
        <w:t>The Leadership Development Committee</w:t>
      </w:r>
    </w:p>
    <w:p w14:paraId="7D3F31B5" w14:textId="7C62D99F" w:rsidR="00EF3694" w:rsidRDefault="00EF3694" w:rsidP="00C54624">
      <w:pPr>
        <w:rPr>
          <w:rFonts w:asciiTheme="majorHAnsi" w:hAnsiTheme="majorHAnsi"/>
          <w:sz w:val="22"/>
          <w:szCs w:val="22"/>
        </w:rPr>
      </w:pPr>
    </w:p>
    <w:p w14:paraId="46794B90" w14:textId="0F4F2081" w:rsidR="00425FFE" w:rsidRPr="00C9261F" w:rsidRDefault="00425FFE" w:rsidP="00C54624">
      <w:pPr>
        <w:rPr>
          <w:rFonts w:asciiTheme="majorHAnsi" w:hAnsiTheme="majorHAnsi"/>
          <w:b/>
          <w:bCs/>
          <w:sz w:val="22"/>
          <w:szCs w:val="22"/>
        </w:rPr>
      </w:pPr>
      <w:r>
        <w:rPr>
          <w:noProof/>
        </w:rPr>
        <mc:AlternateContent>
          <mc:Choice Requires="wps">
            <w:drawing>
              <wp:anchor distT="0" distB="0" distL="114300" distR="114300" simplePos="0" relativeHeight="251665408" behindDoc="0" locked="0" layoutInCell="1" allowOverlap="1" wp14:anchorId="699EB347" wp14:editId="08509066">
                <wp:simplePos x="0" y="0"/>
                <wp:positionH relativeFrom="margin">
                  <wp:posOffset>0</wp:posOffset>
                </wp:positionH>
                <wp:positionV relativeFrom="paragraph">
                  <wp:posOffset>0</wp:posOffset>
                </wp:positionV>
                <wp:extent cx="6042355" cy="299923"/>
                <wp:effectExtent l="0" t="0" r="15875" b="24130"/>
                <wp:wrapNone/>
                <wp:docPr id="10" name="Text Box 10"/>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549AA5" w14:textId="0E3E3DB4" w:rsidR="00425FFE" w:rsidRPr="00CB1E76" w:rsidRDefault="00425FFE" w:rsidP="00425FFE">
                            <w:pPr>
                              <w:rPr>
                                <w:rFonts w:asciiTheme="majorHAnsi" w:hAnsiTheme="majorHAnsi"/>
                                <w:b/>
                                <w:color w:val="FFFFFF" w:themeColor="background1"/>
                                <w:sz w:val="22"/>
                                <w:szCs w:val="22"/>
                              </w:rPr>
                            </w:pPr>
                            <w:r>
                              <w:rPr>
                                <w:rFonts w:asciiTheme="majorHAnsi" w:hAnsiTheme="majorHAnsi"/>
                                <w:b/>
                                <w:color w:val="FFFFFF" w:themeColor="background1"/>
                                <w:sz w:val="22"/>
                                <w:szCs w:val="22"/>
                              </w:rPr>
                              <w:t>The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EB347" id="Text Box 10" o:spid="_x0000_s1027" type="#_x0000_t202" style="position:absolute;margin-left:0;margin-top:0;width:475.8pt;height:23.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" fillcolor="#365f91 [2404]" strokeweight=".5pt">
                <v:textbox>
                  <w:txbxContent>
                    <w:p w14:paraId="36549AA5" w14:textId="0E3E3DB4" w:rsidR="00425FFE" w:rsidRPr="00CB1E76" w:rsidRDefault="00425FFE" w:rsidP="00425FFE">
                      <w:pPr>
                        <w:rPr>
                          <w:rFonts w:asciiTheme="majorHAnsi" w:hAnsiTheme="majorHAnsi"/>
                          <w:b/>
                          <w:color w:val="FFFFFF" w:themeColor="background1"/>
                          <w:sz w:val="22"/>
                          <w:szCs w:val="22"/>
                        </w:rPr>
                      </w:pPr>
                      <w:r>
                        <w:rPr>
                          <w:rFonts w:asciiTheme="majorHAnsi" w:hAnsiTheme="majorHAnsi"/>
                          <w:b/>
                          <w:color w:val="FFFFFF" w:themeColor="background1"/>
                          <w:sz w:val="22"/>
                          <w:szCs w:val="22"/>
                        </w:rPr>
                        <w:t>The Process:</w:t>
                      </w:r>
                    </w:p>
                  </w:txbxContent>
                </v:textbox>
                <w10:wrap anchorx="margin"/>
              </v:shape>
            </w:pict>
          </mc:Fallback>
        </mc:AlternateContent>
      </w:r>
    </w:p>
    <w:p w14:paraId="218F338B" w14:textId="77777777" w:rsidR="00C54624" w:rsidRDefault="00C54624" w:rsidP="00C54624">
      <w:pPr>
        <w:rPr>
          <w:rFonts w:asciiTheme="majorHAnsi" w:hAnsiTheme="majorHAnsi"/>
          <w:sz w:val="22"/>
          <w:szCs w:val="22"/>
        </w:rPr>
      </w:pPr>
    </w:p>
    <w:p w14:paraId="2A07FA1F" w14:textId="1B9D9442" w:rsidR="00C54624" w:rsidRPr="00C54624" w:rsidRDefault="00C54624" w:rsidP="00C54624">
      <w:pPr>
        <w:rPr>
          <w:rFonts w:asciiTheme="majorHAnsi" w:hAnsiTheme="majorHAnsi"/>
          <w:sz w:val="22"/>
          <w:szCs w:val="22"/>
        </w:rPr>
      </w:pPr>
      <w:r w:rsidRPr="00C54624">
        <w:rPr>
          <w:rFonts w:asciiTheme="majorHAnsi" w:hAnsiTheme="majorHAnsi"/>
          <w:sz w:val="22"/>
          <w:szCs w:val="22"/>
        </w:rPr>
        <w:t xml:space="preserve">In our sincere effort to successfully recruit a well-qualified and diverse slate of candidates, </w:t>
      </w:r>
      <w:r w:rsidR="0025027C">
        <w:rPr>
          <w:rFonts w:asciiTheme="majorHAnsi" w:hAnsiTheme="majorHAnsi"/>
          <w:sz w:val="22"/>
          <w:szCs w:val="22"/>
        </w:rPr>
        <w:t>the Leadership Development Committee (LDC)</w:t>
      </w:r>
      <w:r w:rsidRPr="00C54624">
        <w:rPr>
          <w:rFonts w:asciiTheme="majorHAnsi" w:hAnsiTheme="majorHAnsi"/>
          <w:sz w:val="22"/>
          <w:szCs w:val="22"/>
        </w:rPr>
        <w:t xml:space="preserve"> </w:t>
      </w:r>
      <w:r w:rsidR="003104B7">
        <w:rPr>
          <w:rFonts w:asciiTheme="majorHAnsi" w:hAnsiTheme="majorHAnsi"/>
          <w:sz w:val="22"/>
          <w:szCs w:val="22"/>
        </w:rPr>
        <w:t xml:space="preserve">has </w:t>
      </w:r>
      <w:r w:rsidRPr="00C54624">
        <w:rPr>
          <w:rFonts w:asciiTheme="majorHAnsi" w:hAnsiTheme="majorHAnsi"/>
          <w:sz w:val="22"/>
          <w:szCs w:val="22"/>
        </w:rPr>
        <w:t xml:space="preserve">developed a comprehensive </w:t>
      </w:r>
      <w:r w:rsidR="008E1683">
        <w:rPr>
          <w:rFonts w:asciiTheme="majorHAnsi" w:hAnsiTheme="majorHAnsi"/>
          <w:sz w:val="22"/>
          <w:szCs w:val="22"/>
        </w:rPr>
        <w:t xml:space="preserve">review and </w:t>
      </w:r>
      <w:r w:rsidRPr="00C54624">
        <w:rPr>
          <w:rFonts w:asciiTheme="majorHAnsi" w:hAnsiTheme="majorHAnsi"/>
          <w:sz w:val="22"/>
          <w:szCs w:val="22"/>
        </w:rPr>
        <w:t>selection process</w:t>
      </w:r>
      <w:r w:rsidR="00EF3694">
        <w:rPr>
          <w:rFonts w:asciiTheme="majorHAnsi" w:hAnsiTheme="majorHAnsi"/>
          <w:sz w:val="22"/>
          <w:szCs w:val="22"/>
        </w:rPr>
        <w:t>, which</w:t>
      </w:r>
      <w:r w:rsidRPr="00C54624">
        <w:rPr>
          <w:rFonts w:asciiTheme="majorHAnsi" w:hAnsiTheme="majorHAnsi"/>
          <w:sz w:val="22"/>
          <w:szCs w:val="22"/>
        </w:rPr>
        <w:t xml:space="preserve"> includes the following steps:</w:t>
      </w:r>
    </w:p>
    <w:p w14:paraId="1249180F" w14:textId="77777777" w:rsidR="00C54624" w:rsidRDefault="00C54624" w:rsidP="00C54624">
      <w:pPr>
        <w:rPr>
          <w:rFonts w:asciiTheme="majorHAnsi" w:hAnsiTheme="majorHAnsi"/>
          <w:sz w:val="22"/>
          <w:szCs w:val="22"/>
        </w:rPr>
      </w:pPr>
    </w:p>
    <w:p w14:paraId="0F1343C4" w14:textId="0DB9218F" w:rsidR="00C54624" w:rsidRPr="00C54624" w:rsidRDefault="00C54624" w:rsidP="00C54624">
      <w:pPr>
        <w:rPr>
          <w:rFonts w:asciiTheme="majorHAnsi" w:hAnsiTheme="majorHAnsi"/>
          <w:b/>
          <w:sz w:val="22"/>
          <w:szCs w:val="22"/>
        </w:rPr>
      </w:pPr>
      <w:r w:rsidRPr="00C54624">
        <w:rPr>
          <w:rFonts w:asciiTheme="majorHAnsi" w:hAnsiTheme="majorHAnsi"/>
          <w:b/>
          <w:sz w:val="22"/>
          <w:szCs w:val="22"/>
        </w:rPr>
        <w:t>Step 1</w:t>
      </w:r>
    </w:p>
    <w:p w14:paraId="4DC4A76A" w14:textId="7ACF1C6A" w:rsidR="00A33598" w:rsidRDefault="00EF3694" w:rsidP="00C54624">
      <w:pPr>
        <w:rPr>
          <w:rFonts w:asciiTheme="majorHAnsi" w:hAnsiTheme="majorHAnsi"/>
          <w:sz w:val="22"/>
          <w:szCs w:val="22"/>
        </w:rPr>
      </w:pPr>
      <w:r>
        <w:rPr>
          <w:rFonts w:asciiTheme="majorHAnsi" w:hAnsiTheme="majorHAnsi"/>
          <w:sz w:val="22"/>
          <w:szCs w:val="22"/>
        </w:rPr>
        <w:t>Potential</w:t>
      </w:r>
      <w:r w:rsidR="00C54624" w:rsidRPr="00C54624">
        <w:rPr>
          <w:rFonts w:asciiTheme="majorHAnsi" w:hAnsiTheme="majorHAnsi"/>
          <w:sz w:val="22"/>
          <w:szCs w:val="22"/>
        </w:rPr>
        <w:t xml:space="preserve"> applicants should carefully review the</w:t>
      </w:r>
      <w:r w:rsidR="00E20386">
        <w:rPr>
          <w:rFonts w:asciiTheme="majorHAnsi" w:hAnsiTheme="majorHAnsi"/>
          <w:sz w:val="22"/>
          <w:szCs w:val="22"/>
        </w:rPr>
        <w:t xml:space="preserve"> following information about serving on the board and the</w:t>
      </w:r>
      <w:r w:rsidR="00C54624" w:rsidRPr="00C54624">
        <w:rPr>
          <w:rFonts w:asciiTheme="majorHAnsi" w:hAnsiTheme="majorHAnsi"/>
          <w:sz w:val="22"/>
          <w:szCs w:val="22"/>
        </w:rPr>
        <w:t xml:space="preserve"> full preview application to assess their realistic view of the</w:t>
      </w:r>
      <w:r w:rsidR="00B7257D">
        <w:rPr>
          <w:rFonts w:asciiTheme="majorHAnsi" w:hAnsiTheme="majorHAnsi"/>
          <w:sz w:val="22"/>
          <w:szCs w:val="22"/>
        </w:rPr>
        <w:t xml:space="preserve"> knowledge</w:t>
      </w:r>
      <w:r w:rsidR="008C5483">
        <w:rPr>
          <w:rFonts w:asciiTheme="majorHAnsi" w:hAnsiTheme="majorHAnsi"/>
          <w:sz w:val="22"/>
          <w:szCs w:val="22"/>
        </w:rPr>
        <w:t>,</w:t>
      </w:r>
      <w:r w:rsidR="00B7257D">
        <w:rPr>
          <w:rFonts w:asciiTheme="majorHAnsi" w:hAnsiTheme="majorHAnsi"/>
          <w:sz w:val="22"/>
          <w:szCs w:val="22"/>
        </w:rPr>
        <w:t xml:space="preserve"> skills</w:t>
      </w:r>
      <w:r>
        <w:rPr>
          <w:rFonts w:asciiTheme="majorHAnsi" w:hAnsiTheme="majorHAnsi"/>
          <w:sz w:val="22"/>
          <w:szCs w:val="22"/>
        </w:rPr>
        <w:t xml:space="preserve"> and </w:t>
      </w:r>
      <w:r w:rsidR="00C54624" w:rsidRPr="00C54624">
        <w:rPr>
          <w:rFonts w:asciiTheme="majorHAnsi" w:hAnsiTheme="majorHAnsi"/>
          <w:sz w:val="22"/>
          <w:szCs w:val="22"/>
        </w:rPr>
        <w:t>time</w:t>
      </w:r>
      <w:r w:rsidR="00E20386">
        <w:rPr>
          <w:rFonts w:asciiTheme="majorHAnsi" w:hAnsiTheme="majorHAnsi"/>
          <w:sz w:val="22"/>
          <w:szCs w:val="22"/>
        </w:rPr>
        <w:t xml:space="preserve"> </w:t>
      </w:r>
      <w:r w:rsidR="00C54624" w:rsidRPr="00C54624">
        <w:rPr>
          <w:rFonts w:asciiTheme="majorHAnsi" w:hAnsiTheme="majorHAnsi"/>
          <w:sz w:val="22"/>
          <w:szCs w:val="22"/>
        </w:rPr>
        <w:t>commitment that board service require</w:t>
      </w:r>
      <w:r>
        <w:rPr>
          <w:rFonts w:asciiTheme="majorHAnsi" w:hAnsiTheme="majorHAnsi"/>
          <w:sz w:val="22"/>
          <w:szCs w:val="22"/>
        </w:rPr>
        <w:t>s</w:t>
      </w:r>
      <w:r w:rsidR="00C54624" w:rsidRPr="00C54624">
        <w:rPr>
          <w:rFonts w:asciiTheme="majorHAnsi" w:hAnsiTheme="majorHAnsi"/>
          <w:sz w:val="22"/>
          <w:szCs w:val="22"/>
        </w:rPr>
        <w:t xml:space="preserve">. </w:t>
      </w:r>
    </w:p>
    <w:p w14:paraId="1343AF0E" w14:textId="77777777" w:rsidR="00A33598" w:rsidRDefault="00A33598" w:rsidP="00C54624">
      <w:pPr>
        <w:rPr>
          <w:rFonts w:asciiTheme="majorHAnsi" w:hAnsiTheme="majorHAnsi"/>
          <w:sz w:val="22"/>
          <w:szCs w:val="22"/>
        </w:rPr>
      </w:pPr>
    </w:p>
    <w:p w14:paraId="711B7B22" w14:textId="0E23D1CF" w:rsidR="00C54624" w:rsidRPr="00C54624" w:rsidRDefault="000C70E7" w:rsidP="00C54624">
      <w:pPr>
        <w:rPr>
          <w:rFonts w:asciiTheme="majorHAnsi" w:hAnsiTheme="majorHAnsi"/>
          <w:sz w:val="22"/>
          <w:szCs w:val="22"/>
        </w:rPr>
      </w:pPr>
      <w:r w:rsidRPr="000C70E7">
        <w:rPr>
          <w:rFonts w:asciiTheme="majorHAnsi" w:hAnsiTheme="majorHAnsi"/>
          <w:sz w:val="22"/>
          <w:szCs w:val="22"/>
        </w:rPr>
        <w:t>Potential applicants are strongly encouraged to email</w:t>
      </w:r>
      <w:r w:rsidR="00CA7C4F">
        <w:rPr>
          <w:rFonts w:asciiTheme="majorHAnsi" w:hAnsiTheme="majorHAnsi"/>
          <w:sz w:val="22"/>
          <w:szCs w:val="22"/>
        </w:rPr>
        <w:t xml:space="preserve"> </w:t>
      </w:r>
      <w:hyperlink r:id="rId8" w:history="1">
        <w:r w:rsidR="00CA7C4F" w:rsidRPr="00CA7C4F">
          <w:rPr>
            <w:rStyle w:val="Hyperlink"/>
            <w:rFonts w:asciiTheme="majorHAnsi" w:hAnsiTheme="majorHAnsi"/>
            <w:sz w:val="22"/>
            <w:szCs w:val="22"/>
          </w:rPr>
          <w:t>Sharon Rodriguez</w:t>
        </w:r>
      </w:hyperlink>
      <w:r>
        <w:rPr>
          <w:rFonts w:asciiTheme="majorHAnsi" w:hAnsiTheme="majorHAnsi"/>
          <w:sz w:val="22"/>
          <w:szCs w:val="22"/>
        </w:rPr>
        <w:t xml:space="preserve">, </w:t>
      </w:r>
      <w:r w:rsidR="007C3873">
        <w:rPr>
          <w:rFonts w:asciiTheme="majorHAnsi" w:hAnsiTheme="majorHAnsi"/>
          <w:sz w:val="22"/>
          <w:szCs w:val="22"/>
        </w:rPr>
        <w:t>Director of Governance and Executive Services</w:t>
      </w:r>
      <w:r>
        <w:rPr>
          <w:rFonts w:asciiTheme="majorHAnsi" w:hAnsiTheme="majorHAnsi"/>
          <w:sz w:val="22"/>
          <w:szCs w:val="22"/>
        </w:rPr>
        <w:t>,</w:t>
      </w:r>
      <w:r w:rsidRPr="000C70E7">
        <w:rPr>
          <w:rFonts w:asciiTheme="majorHAnsi" w:hAnsiTheme="majorHAnsi"/>
          <w:sz w:val="22"/>
          <w:szCs w:val="22"/>
        </w:rPr>
        <w:t xml:space="preserve"> to indicate their intent to apply.</w:t>
      </w:r>
    </w:p>
    <w:p w14:paraId="63A5C0BF" w14:textId="77777777" w:rsidR="00C54624" w:rsidRDefault="00C54624" w:rsidP="00C54624">
      <w:pPr>
        <w:rPr>
          <w:rFonts w:asciiTheme="majorHAnsi" w:hAnsiTheme="majorHAnsi"/>
          <w:sz w:val="22"/>
          <w:szCs w:val="22"/>
        </w:rPr>
      </w:pPr>
    </w:p>
    <w:p w14:paraId="464FCBC0" w14:textId="192CB844" w:rsidR="00C54624" w:rsidRPr="00C54624" w:rsidRDefault="00C54624" w:rsidP="00C54624">
      <w:pPr>
        <w:rPr>
          <w:rFonts w:asciiTheme="majorHAnsi" w:hAnsiTheme="majorHAnsi"/>
          <w:b/>
          <w:sz w:val="22"/>
          <w:szCs w:val="22"/>
        </w:rPr>
      </w:pPr>
      <w:r w:rsidRPr="00C54624">
        <w:rPr>
          <w:rFonts w:asciiTheme="majorHAnsi" w:hAnsiTheme="majorHAnsi"/>
          <w:b/>
          <w:sz w:val="22"/>
          <w:szCs w:val="22"/>
        </w:rPr>
        <w:t>Step 2</w:t>
      </w:r>
    </w:p>
    <w:p w14:paraId="7E485D16" w14:textId="0A3C02DF" w:rsidR="00C54624" w:rsidRPr="00C54624" w:rsidRDefault="00C54624" w:rsidP="00C54624">
      <w:pPr>
        <w:rPr>
          <w:rFonts w:asciiTheme="majorHAnsi" w:hAnsiTheme="majorHAnsi"/>
          <w:sz w:val="22"/>
          <w:szCs w:val="22"/>
        </w:rPr>
      </w:pPr>
      <w:r w:rsidRPr="00C54624">
        <w:rPr>
          <w:rFonts w:asciiTheme="majorHAnsi" w:hAnsiTheme="majorHAnsi"/>
          <w:sz w:val="22"/>
          <w:szCs w:val="22"/>
        </w:rPr>
        <w:t xml:space="preserve">Each applicant should </w:t>
      </w:r>
      <w:r w:rsidR="00A33598">
        <w:rPr>
          <w:rFonts w:asciiTheme="majorHAnsi" w:hAnsiTheme="majorHAnsi"/>
          <w:sz w:val="22"/>
          <w:szCs w:val="22"/>
        </w:rPr>
        <w:t>th</w:t>
      </w:r>
      <w:r w:rsidR="00A33598" w:rsidRPr="007771DD">
        <w:rPr>
          <w:rFonts w:asciiTheme="majorHAnsi" w:hAnsiTheme="majorHAnsi"/>
          <w:sz w:val="22"/>
          <w:szCs w:val="22"/>
        </w:rPr>
        <w:t xml:space="preserve">en </w:t>
      </w:r>
      <w:r w:rsidRPr="007771DD">
        <w:rPr>
          <w:rFonts w:asciiTheme="majorHAnsi" w:hAnsiTheme="majorHAnsi"/>
          <w:sz w:val="22"/>
          <w:szCs w:val="22"/>
        </w:rPr>
        <w:t xml:space="preserve">complete the electronic application in full. All application materials must be received no later than </w:t>
      </w:r>
      <w:r w:rsidR="008270B0" w:rsidRPr="007771DD">
        <w:rPr>
          <w:rFonts w:asciiTheme="majorHAnsi" w:hAnsiTheme="majorHAnsi"/>
          <w:b/>
          <w:sz w:val="22"/>
          <w:szCs w:val="22"/>
        </w:rPr>
        <w:t>12</w:t>
      </w:r>
      <w:r w:rsidRPr="007771DD">
        <w:rPr>
          <w:rFonts w:asciiTheme="majorHAnsi" w:hAnsiTheme="majorHAnsi"/>
          <w:b/>
          <w:sz w:val="22"/>
          <w:szCs w:val="22"/>
        </w:rPr>
        <w:t xml:space="preserve">:00 p.m. EST, </w:t>
      </w:r>
      <w:r w:rsidR="009C22DB" w:rsidRPr="007771DD">
        <w:rPr>
          <w:rFonts w:asciiTheme="majorHAnsi" w:hAnsiTheme="majorHAnsi"/>
          <w:b/>
          <w:sz w:val="22"/>
          <w:szCs w:val="22"/>
        </w:rPr>
        <w:t>May 3</w:t>
      </w:r>
      <w:r w:rsidR="00845CF4" w:rsidRPr="007771DD">
        <w:rPr>
          <w:rFonts w:asciiTheme="majorHAnsi" w:hAnsiTheme="majorHAnsi"/>
          <w:b/>
          <w:sz w:val="22"/>
          <w:szCs w:val="22"/>
        </w:rPr>
        <w:t xml:space="preserve">, </w:t>
      </w:r>
      <w:r w:rsidR="008270B0" w:rsidRPr="007771DD">
        <w:rPr>
          <w:rFonts w:asciiTheme="majorHAnsi" w:hAnsiTheme="majorHAnsi"/>
          <w:b/>
          <w:sz w:val="22"/>
          <w:szCs w:val="22"/>
        </w:rPr>
        <w:t>2021</w:t>
      </w:r>
      <w:r w:rsidRPr="007771DD">
        <w:rPr>
          <w:rFonts w:asciiTheme="majorHAnsi" w:hAnsiTheme="majorHAnsi"/>
          <w:sz w:val="22"/>
          <w:szCs w:val="22"/>
        </w:rPr>
        <w:t xml:space="preserve">. Late </w:t>
      </w:r>
      <w:r w:rsidR="00826628" w:rsidRPr="007771DD">
        <w:rPr>
          <w:rFonts w:asciiTheme="majorHAnsi" w:hAnsiTheme="majorHAnsi"/>
          <w:sz w:val="22"/>
          <w:szCs w:val="22"/>
        </w:rPr>
        <w:t xml:space="preserve">or incomplete </w:t>
      </w:r>
      <w:r w:rsidRPr="007771DD">
        <w:rPr>
          <w:rFonts w:asciiTheme="majorHAnsi" w:hAnsiTheme="majorHAnsi"/>
          <w:sz w:val="22"/>
          <w:szCs w:val="22"/>
        </w:rPr>
        <w:t xml:space="preserve">applications will not be considered. </w:t>
      </w:r>
      <w:r w:rsidR="008C5483" w:rsidRPr="007771DD">
        <w:rPr>
          <w:rFonts w:asciiTheme="majorHAnsi" w:hAnsiTheme="majorHAnsi"/>
          <w:sz w:val="22"/>
          <w:szCs w:val="22"/>
        </w:rPr>
        <w:t xml:space="preserve">It is recommended that applicants request their two </w:t>
      </w:r>
      <w:r w:rsidR="00D61962" w:rsidRPr="007771DD">
        <w:rPr>
          <w:rFonts w:asciiTheme="majorHAnsi" w:hAnsiTheme="majorHAnsi"/>
          <w:sz w:val="22"/>
          <w:szCs w:val="22"/>
        </w:rPr>
        <w:t>reference forms</w:t>
      </w:r>
      <w:r w:rsidR="008C5483" w:rsidRPr="007771DD">
        <w:rPr>
          <w:rFonts w:asciiTheme="majorHAnsi" w:hAnsiTheme="majorHAnsi"/>
          <w:sz w:val="22"/>
          <w:szCs w:val="22"/>
        </w:rPr>
        <w:t xml:space="preserve"> as early as possible. See page </w:t>
      </w:r>
      <w:r w:rsidR="007771DD">
        <w:rPr>
          <w:rFonts w:asciiTheme="majorHAnsi" w:hAnsiTheme="majorHAnsi"/>
          <w:sz w:val="22"/>
          <w:szCs w:val="22"/>
        </w:rPr>
        <w:t>4</w:t>
      </w:r>
      <w:r w:rsidR="008C5483" w:rsidRPr="007771DD">
        <w:rPr>
          <w:rFonts w:asciiTheme="majorHAnsi" w:hAnsiTheme="majorHAnsi"/>
          <w:sz w:val="22"/>
          <w:szCs w:val="22"/>
        </w:rPr>
        <w:t xml:space="preserve"> for further details.</w:t>
      </w:r>
      <w:r w:rsidR="008C5483">
        <w:rPr>
          <w:rFonts w:asciiTheme="majorHAnsi" w:hAnsiTheme="majorHAnsi"/>
          <w:sz w:val="22"/>
          <w:szCs w:val="22"/>
        </w:rPr>
        <w:t xml:space="preserve"> </w:t>
      </w:r>
    </w:p>
    <w:p w14:paraId="01FC7E53" w14:textId="77777777" w:rsidR="00C54624" w:rsidRDefault="00C54624" w:rsidP="00C54624">
      <w:pPr>
        <w:rPr>
          <w:rFonts w:asciiTheme="majorHAnsi" w:hAnsiTheme="majorHAnsi"/>
          <w:sz w:val="22"/>
          <w:szCs w:val="22"/>
        </w:rPr>
      </w:pPr>
    </w:p>
    <w:p w14:paraId="39281B1D" w14:textId="68E05A7E" w:rsidR="00C54624" w:rsidRPr="00C54624" w:rsidRDefault="00C54624" w:rsidP="00C54624">
      <w:pPr>
        <w:rPr>
          <w:rFonts w:asciiTheme="majorHAnsi" w:hAnsiTheme="majorHAnsi"/>
          <w:b/>
          <w:sz w:val="22"/>
          <w:szCs w:val="22"/>
        </w:rPr>
      </w:pPr>
      <w:r w:rsidRPr="00C54624">
        <w:rPr>
          <w:rFonts w:asciiTheme="majorHAnsi" w:hAnsiTheme="majorHAnsi"/>
          <w:b/>
          <w:sz w:val="22"/>
          <w:szCs w:val="22"/>
        </w:rPr>
        <w:t>Step 3</w:t>
      </w:r>
    </w:p>
    <w:p w14:paraId="52A506C5" w14:textId="6F2CD630" w:rsidR="00C54624" w:rsidRPr="007771DD" w:rsidRDefault="00C54624" w:rsidP="00C54624">
      <w:pPr>
        <w:rPr>
          <w:rFonts w:asciiTheme="majorHAnsi" w:hAnsiTheme="majorHAnsi"/>
          <w:sz w:val="22"/>
          <w:szCs w:val="22"/>
        </w:rPr>
      </w:pPr>
      <w:r w:rsidRPr="007771DD">
        <w:rPr>
          <w:rFonts w:asciiTheme="majorHAnsi" w:hAnsiTheme="majorHAnsi"/>
          <w:sz w:val="22"/>
          <w:szCs w:val="22"/>
        </w:rPr>
        <w:t xml:space="preserve">The </w:t>
      </w:r>
      <w:r w:rsidR="0025027C" w:rsidRPr="007771DD">
        <w:rPr>
          <w:rFonts w:asciiTheme="majorHAnsi" w:hAnsiTheme="majorHAnsi"/>
          <w:sz w:val="22"/>
          <w:szCs w:val="22"/>
        </w:rPr>
        <w:t>LDC</w:t>
      </w:r>
      <w:r w:rsidRPr="007771DD">
        <w:rPr>
          <w:rFonts w:asciiTheme="majorHAnsi" w:hAnsiTheme="majorHAnsi"/>
          <w:sz w:val="22"/>
          <w:szCs w:val="22"/>
        </w:rPr>
        <w:t xml:space="preserve"> will carefully review and assess all applications against the rating rubric to develop a slate for </w:t>
      </w:r>
      <w:r w:rsidR="00826628" w:rsidRPr="007771DD">
        <w:rPr>
          <w:rFonts w:asciiTheme="majorHAnsi" w:hAnsiTheme="majorHAnsi"/>
          <w:sz w:val="22"/>
          <w:szCs w:val="22"/>
        </w:rPr>
        <w:t>advancing to an interview</w:t>
      </w:r>
      <w:r w:rsidR="0025027C" w:rsidRPr="007771DD">
        <w:rPr>
          <w:rFonts w:asciiTheme="majorHAnsi" w:hAnsiTheme="majorHAnsi"/>
          <w:sz w:val="22"/>
          <w:szCs w:val="22"/>
        </w:rPr>
        <w:t xml:space="preserve"> </w:t>
      </w:r>
      <w:r w:rsidRPr="007771DD">
        <w:rPr>
          <w:rFonts w:asciiTheme="majorHAnsi" w:hAnsiTheme="majorHAnsi"/>
          <w:sz w:val="22"/>
          <w:szCs w:val="22"/>
        </w:rPr>
        <w:t xml:space="preserve">by </w:t>
      </w:r>
      <w:r w:rsidR="008C1165" w:rsidRPr="007771DD">
        <w:rPr>
          <w:rFonts w:asciiTheme="majorHAnsi" w:hAnsiTheme="majorHAnsi"/>
          <w:sz w:val="22"/>
          <w:szCs w:val="22"/>
        </w:rPr>
        <w:t>May 24</w:t>
      </w:r>
      <w:r w:rsidR="009C22DB" w:rsidRPr="007771DD">
        <w:rPr>
          <w:rFonts w:asciiTheme="majorHAnsi" w:hAnsiTheme="majorHAnsi"/>
          <w:sz w:val="22"/>
          <w:szCs w:val="22"/>
        </w:rPr>
        <w:t xml:space="preserve">, </w:t>
      </w:r>
      <w:r w:rsidR="008270B0" w:rsidRPr="007771DD">
        <w:rPr>
          <w:rFonts w:asciiTheme="majorHAnsi" w:hAnsiTheme="majorHAnsi"/>
          <w:sz w:val="22"/>
          <w:szCs w:val="22"/>
        </w:rPr>
        <w:t>2021</w:t>
      </w:r>
      <w:r w:rsidRPr="007771DD">
        <w:rPr>
          <w:rFonts w:asciiTheme="majorHAnsi" w:hAnsiTheme="majorHAnsi"/>
          <w:sz w:val="22"/>
          <w:szCs w:val="22"/>
        </w:rPr>
        <w:t>.</w:t>
      </w:r>
    </w:p>
    <w:p w14:paraId="2A6CC3C4" w14:textId="77777777" w:rsidR="00C54624" w:rsidRPr="007771DD" w:rsidRDefault="00C54624" w:rsidP="00C54624">
      <w:pPr>
        <w:rPr>
          <w:rFonts w:asciiTheme="majorHAnsi" w:hAnsiTheme="majorHAnsi"/>
          <w:sz w:val="22"/>
          <w:szCs w:val="22"/>
        </w:rPr>
      </w:pPr>
    </w:p>
    <w:p w14:paraId="2001883D" w14:textId="4E86F4DE" w:rsidR="00C54624" w:rsidRPr="007771DD" w:rsidRDefault="00C54624" w:rsidP="00C54624">
      <w:pPr>
        <w:rPr>
          <w:rFonts w:asciiTheme="majorHAnsi" w:hAnsiTheme="majorHAnsi"/>
          <w:b/>
          <w:sz w:val="22"/>
          <w:szCs w:val="22"/>
        </w:rPr>
      </w:pPr>
      <w:r w:rsidRPr="007771DD">
        <w:rPr>
          <w:rFonts w:asciiTheme="majorHAnsi" w:hAnsiTheme="majorHAnsi"/>
          <w:b/>
          <w:sz w:val="22"/>
          <w:szCs w:val="22"/>
        </w:rPr>
        <w:t>Step 4</w:t>
      </w:r>
    </w:p>
    <w:p w14:paraId="75D44960" w14:textId="46BBB54A" w:rsidR="00C54624" w:rsidRPr="00C54624" w:rsidRDefault="00C54624" w:rsidP="00C54624">
      <w:pPr>
        <w:rPr>
          <w:rFonts w:asciiTheme="majorHAnsi" w:hAnsiTheme="majorHAnsi"/>
          <w:sz w:val="22"/>
          <w:szCs w:val="22"/>
        </w:rPr>
      </w:pPr>
      <w:r w:rsidRPr="007771DD">
        <w:rPr>
          <w:rFonts w:asciiTheme="majorHAnsi" w:hAnsiTheme="majorHAnsi"/>
          <w:sz w:val="22"/>
          <w:szCs w:val="22"/>
        </w:rPr>
        <w:t>All candidates will be notified of the status of their application</w:t>
      </w:r>
      <w:r w:rsidR="008C1165" w:rsidRPr="007771DD">
        <w:rPr>
          <w:rFonts w:asciiTheme="majorHAnsi" w:hAnsiTheme="majorHAnsi"/>
          <w:sz w:val="22"/>
          <w:szCs w:val="22"/>
        </w:rPr>
        <w:t>. This is scheduled to be completed</w:t>
      </w:r>
      <w:r w:rsidRPr="007771DD">
        <w:rPr>
          <w:rFonts w:asciiTheme="majorHAnsi" w:hAnsiTheme="majorHAnsi"/>
          <w:sz w:val="22"/>
          <w:szCs w:val="22"/>
        </w:rPr>
        <w:t xml:space="preserve"> by</w:t>
      </w:r>
      <w:r w:rsidR="008C1165" w:rsidRPr="007771DD">
        <w:rPr>
          <w:rFonts w:asciiTheme="majorHAnsi" w:hAnsiTheme="majorHAnsi"/>
          <w:sz w:val="22"/>
          <w:szCs w:val="22"/>
        </w:rPr>
        <w:t xml:space="preserve"> May 27</w:t>
      </w:r>
      <w:r w:rsidRPr="007771DD">
        <w:rPr>
          <w:rFonts w:asciiTheme="majorHAnsi" w:hAnsiTheme="majorHAnsi"/>
          <w:sz w:val="22"/>
          <w:szCs w:val="22"/>
        </w:rPr>
        <w:t xml:space="preserve">, </w:t>
      </w:r>
      <w:r w:rsidR="008270B0" w:rsidRPr="007771DD">
        <w:rPr>
          <w:rFonts w:asciiTheme="majorHAnsi" w:hAnsiTheme="majorHAnsi"/>
          <w:sz w:val="22"/>
          <w:szCs w:val="22"/>
        </w:rPr>
        <w:t>2021</w:t>
      </w:r>
      <w:r w:rsidRPr="007771DD">
        <w:rPr>
          <w:rFonts w:asciiTheme="majorHAnsi" w:hAnsiTheme="majorHAnsi"/>
          <w:sz w:val="22"/>
          <w:szCs w:val="22"/>
        </w:rPr>
        <w:t>.</w:t>
      </w:r>
    </w:p>
    <w:p w14:paraId="38210920" w14:textId="6D1CDB6E" w:rsidR="00826628" w:rsidRDefault="00826628" w:rsidP="00826628">
      <w:pPr>
        <w:rPr>
          <w:rFonts w:asciiTheme="majorHAnsi" w:hAnsiTheme="majorHAnsi"/>
          <w:b/>
          <w:sz w:val="22"/>
          <w:szCs w:val="22"/>
        </w:rPr>
      </w:pPr>
    </w:p>
    <w:p w14:paraId="2FE1E61D" w14:textId="3C9416B0" w:rsidR="0025027C" w:rsidRPr="00C54624" w:rsidRDefault="0025027C" w:rsidP="0025027C">
      <w:pPr>
        <w:rPr>
          <w:rFonts w:asciiTheme="majorHAnsi" w:hAnsiTheme="majorHAnsi"/>
          <w:b/>
          <w:sz w:val="22"/>
          <w:szCs w:val="22"/>
        </w:rPr>
      </w:pPr>
      <w:r w:rsidRPr="00C54624">
        <w:rPr>
          <w:rFonts w:asciiTheme="majorHAnsi" w:hAnsiTheme="majorHAnsi"/>
          <w:b/>
          <w:sz w:val="22"/>
          <w:szCs w:val="22"/>
        </w:rPr>
        <w:t xml:space="preserve">Step </w:t>
      </w:r>
      <w:r>
        <w:rPr>
          <w:rFonts w:asciiTheme="majorHAnsi" w:hAnsiTheme="majorHAnsi"/>
          <w:b/>
          <w:sz w:val="22"/>
          <w:szCs w:val="22"/>
        </w:rPr>
        <w:t>5</w:t>
      </w:r>
    </w:p>
    <w:p w14:paraId="0845A421" w14:textId="612E48CF" w:rsidR="0025027C" w:rsidRPr="00C54624" w:rsidRDefault="0025027C" w:rsidP="0025027C">
      <w:pPr>
        <w:rPr>
          <w:rFonts w:asciiTheme="majorHAnsi" w:hAnsiTheme="majorHAnsi"/>
          <w:sz w:val="22"/>
          <w:szCs w:val="22"/>
        </w:rPr>
      </w:pPr>
      <w:r w:rsidRPr="00C54624">
        <w:rPr>
          <w:rFonts w:asciiTheme="majorHAnsi" w:hAnsiTheme="majorHAnsi"/>
          <w:sz w:val="22"/>
          <w:szCs w:val="22"/>
        </w:rPr>
        <w:t>A</w:t>
      </w:r>
      <w:r>
        <w:rPr>
          <w:rFonts w:asciiTheme="majorHAnsi" w:hAnsiTheme="majorHAnsi"/>
          <w:sz w:val="22"/>
          <w:szCs w:val="22"/>
        </w:rPr>
        <w:t xml:space="preserve">dvancing </w:t>
      </w:r>
      <w:r w:rsidRPr="00C54624">
        <w:rPr>
          <w:rFonts w:asciiTheme="majorHAnsi" w:hAnsiTheme="majorHAnsi"/>
          <w:sz w:val="22"/>
          <w:szCs w:val="22"/>
        </w:rPr>
        <w:t xml:space="preserve">candidates </w:t>
      </w:r>
      <w:r>
        <w:rPr>
          <w:rFonts w:asciiTheme="majorHAnsi" w:hAnsiTheme="majorHAnsi"/>
          <w:sz w:val="22"/>
          <w:szCs w:val="22"/>
        </w:rPr>
        <w:t>must sign up for an interview</w:t>
      </w:r>
      <w:r w:rsidR="008C1165">
        <w:rPr>
          <w:rFonts w:asciiTheme="majorHAnsi" w:hAnsiTheme="majorHAnsi"/>
          <w:sz w:val="22"/>
          <w:szCs w:val="22"/>
        </w:rPr>
        <w:t>. This is scheduled to be completed</w:t>
      </w:r>
      <w:r w:rsidRPr="00C54624">
        <w:rPr>
          <w:rFonts w:asciiTheme="majorHAnsi" w:hAnsiTheme="majorHAnsi"/>
          <w:sz w:val="22"/>
          <w:szCs w:val="22"/>
        </w:rPr>
        <w:t xml:space="preserve"> by </w:t>
      </w:r>
      <w:r w:rsidRPr="00823870">
        <w:rPr>
          <w:rFonts w:asciiTheme="majorHAnsi" w:hAnsiTheme="majorHAnsi"/>
          <w:sz w:val="22"/>
          <w:szCs w:val="22"/>
        </w:rPr>
        <w:t xml:space="preserve">June </w:t>
      </w:r>
      <w:r w:rsidR="007771DD" w:rsidRPr="00823870">
        <w:rPr>
          <w:rFonts w:asciiTheme="majorHAnsi" w:hAnsiTheme="majorHAnsi"/>
          <w:sz w:val="22"/>
          <w:szCs w:val="22"/>
        </w:rPr>
        <w:t>4</w:t>
      </w:r>
      <w:r w:rsidRPr="00823870">
        <w:rPr>
          <w:rFonts w:asciiTheme="majorHAnsi" w:hAnsiTheme="majorHAnsi"/>
          <w:sz w:val="22"/>
          <w:szCs w:val="22"/>
        </w:rPr>
        <w:t xml:space="preserve">, </w:t>
      </w:r>
      <w:r w:rsidR="008270B0" w:rsidRPr="00823870">
        <w:rPr>
          <w:rFonts w:asciiTheme="majorHAnsi" w:hAnsiTheme="majorHAnsi"/>
          <w:sz w:val="22"/>
          <w:szCs w:val="22"/>
        </w:rPr>
        <w:t>2021</w:t>
      </w:r>
      <w:r w:rsidRPr="00823870">
        <w:rPr>
          <w:rFonts w:asciiTheme="majorHAnsi" w:hAnsiTheme="majorHAnsi"/>
          <w:sz w:val="22"/>
          <w:szCs w:val="22"/>
        </w:rPr>
        <w:t>.</w:t>
      </w:r>
    </w:p>
    <w:p w14:paraId="72B6454D" w14:textId="77777777" w:rsidR="0025027C" w:rsidRDefault="0025027C" w:rsidP="0025027C">
      <w:pPr>
        <w:rPr>
          <w:rFonts w:asciiTheme="majorHAnsi" w:hAnsiTheme="majorHAnsi"/>
          <w:b/>
          <w:sz w:val="22"/>
          <w:szCs w:val="22"/>
        </w:rPr>
      </w:pPr>
    </w:p>
    <w:p w14:paraId="7061ECAE" w14:textId="00F7271E" w:rsidR="00826628" w:rsidRPr="00C54624" w:rsidRDefault="00826628" w:rsidP="00826628">
      <w:pPr>
        <w:rPr>
          <w:rFonts w:asciiTheme="majorHAnsi" w:hAnsiTheme="majorHAnsi"/>
          <w:b/>
          <w:sz w:val="22"/>
          <w:szCs w:val="22"/>
        </w:rPr>
      </w:pPr>
      <w:r w:rsidRPr="00C54624">
        <w:rPr>
          <w:rFonts w:asciiTheme="majorHAnsi" w:hAnsiTheme="majorHAnsi"/>
          <w:b/>
          <w:sz w:val="22"/>
          <w:szCs w:val="22"/>
        </w:rPr>
        <w:t xml:space="preserve">Step </w:t>
      </w:r>
      <w:r w:rsidR="0025027C">
        <w:rPr>
          <w:rFonts w:asciiTheme="majorHAnsi" w:hAnsiTheme="majorHAnsi"/>
          <w:b/>
          <w:sz w:val="22"/>
          <w:szCs w:val="22"/>
        </w:rPr>
        <w:t>5</w:t>
      </w:r>
    </w:p>
    <w:p w14:paraId="77C1D1F5" w14:textId="7B69C0FC" w:rsidR="00826628" w:rsidRPr="00C54624" w:rsidRDefault="00826628" w:rsidP="00826628">
      <w:pPr>
        <w:rPr>
          <w:rFonts w:asciiTheme="majorHAnsi" w:hAnsiTheme="majorHAnsi"/>
          <w:sz w:val="22"/>
          <w:szCs w:val="22"/>
        </w:rPr>
      </w:pPr>
      <w:r w:rsidRPr="00C54624">
        <w:rPr>
          <w:rFonts w:asciiTheme="majorHAnsi" w:hAnsiTheme="majorHAnsi"/>
          <w:sz w:val="22"/>
          <w:szCs w:val="22"/>
        </w:rPr>
        <w:t xml:space="preserve">The </w:t>
      </w:r>
      <w:r w:rsidR="0025027C">
        <w:rPr>
          <w:rFonts w:asciiTheme="majorHAnsi" w:hAnsiTheme="majorHAnsi"/>
          <w:sz w:val="22"/>
          <w:szCs w:val="22"/>
        </w:rPr>
        <w:t>LDC</w:t>
      </w:r>
      <w:r w:rsidRPr="00C54624">
        <w:rPr>
          <w:rFonts w:asciiTheme="majorHAnsi" w:hAnsiTheme="majorHAnsi"/>
          <w:sz w:val="22"/>
          <w:szCs w:val="22"/>
        </w:rPr>
        <w:t xml:space="preserve"> will </w:t>
      </w:r>
      <w:r w:rsidR="0025027C">
        <w:rPr>
          <w:rFonts w:asciiTheme="majorHAnsi" w:hAnsiTheme="majorHAnsi"/>
          <w:sz w:val="22"/>
          <w:szCs w:val="22"/>
        </w:rPr>
        <w:t>conduct online (recorded) candidate interviews</w:t>
      </w:r>
      <w:r w:rsidR="008C1165">
        <w:rPr>
          <w:rFonts w:asciiTheme="majorHAnsi" w:hAnsiTheme="majorHAnsi"/>
          <w:sz w:val="22"/>
          <w:szCs w:val="22"/>
        </w:rPr>
        <w:t>. This is scheduled to be completed</w:t>
      </w:r>
      <w:r w:rsidR="0025027C">
        <w:rPr>
          <w:rFonts w:asciiTheme="majorHAnsi" w:hAnsiTheme="majorHAnsi"/>
          <w:sz w:val="22"/>
          <w:szCs w:val="22"/>
        </w:rPr>
        <w:t xml:space="preserve"> between </w:t>
      </w:r>
      <w:r w:rsidR="0025027C" w:rsidRPr="007771DD">
        <w:rPr>
          <w:rFonts w:asciiTheme="majorHAnsi" w:hAnsiTheme="majorHAnsi"/>
          <w:sz w:val="22"/>
          <w:szCs w:val="22"/>
        </w:rPr>
        <w:t>Ju</w:t>
      </w:r>
      <w:r w:rsidR="008C1165" w:rsidRPr="007771DD">
        <w:rPr>
          <w:rFonts w:asciiTheme="majorHAnsi" w:hAnsiTheme="majorHAnsi"/>
          <w:sz w:val="22"/>
          <w:szCs w:val="22"/>
        </w:rPr>
        <w:t>ne</w:t>
      </w:r>
      <w:r w:rsidR="009C22DB" w:rsidRPr="007771DD">
        <w:rPr>
          <w:rFonts w:asciiTheme="majorHAnsi" w:hAnsiTheme="majorHAnsi"/>
          <w:sz w:val="22"/>
          <w:szCs w:val="22"/>
        </w:rPr>
        <w:t xml:space="preserve"> </w:t>
      </w:r>
      <w:r w:rsidR="008C1165" w:rsidRPr="007771DD">
        <w:rPr>
          <w:rFonts w:asciiTheme="majorHAnsi" w:hAnsiTheme="majorHAnsi"/>
          <w:sz w:val="22"/>
          <w:szCs w:val="22"/>
        </w:rPr>
        <w:t>7</w:t>
      </w:r>
      <w:r w:rsidR="0025027C" w:rsidRPr="007771DD">
        <w:rPr>
          <w:rFonts w:asciiTheme="majorHAnsi" w:hAnsiTheme="majorHAnsi"/>
          <w:sz w:val="22"/>
          <w:szCs w:val="22"/>
        </w:rPr>
        <w:t xml:space="preserve"> and </w:t>
      </w:r>
      <w:r w:rsidRPr="007771DD">
        <w:rPr>
          <w:rFonts w:asciiTheme="majorHAnsi" w:hAnsiTheme="majorHAnsi"/>
          <w:sz w:val="22"/>
          <w:szCs w:val="22"/>
        </w:rPr>
        <w:t>Ju</w:t>
      </w:r>
      <w:r w:rsidR="0025027C" w:rsidRPr="007771DD">
        <w:rPr>
          <w:rFonts w:asciiTheme="majorHAnsi" w:hAnsiTheme="majorHAnsi"/>
          <w:sz w:val="22"/>
          <w:szCs w:val="22"/>
        </w:rPr>
        <w:t>ly</w:t>
      </w:r>
      <w:r w:rsidRPr="007771DD">
        <w:rPr>
          <w:rFonts w:asciiTheme="majorHAnsi" w:hAnsiTheme="majorHAnsi"/>
          <w:sz w:val="22"/>
          <w:szCs w:val="22"/>
        </w:rPr>
        <w:t xml:space="preserve"> </w:t>
      </w:r>
      <w:r w:rsidR="008C1165" w:rsidRPr="007771DD">
        <w:rPr>
          <w:rFonts w:asciiTheme="majorHAnsi" w:hAnsiTheme="majorHAnsi"/>
          <w:sz w:val="22"/>
          <w:szCs w:val="22"/>
        </w:rPr>
        <w:t>2</w:t>
      </w:r>
      <w:r w:rsidRPr="007771DD">
        <w:rPr>
          <w:rFonts w:asciiTheme="majorHAnsi" w:hAnsiTheme="majorHAnsi"/>
          <w:sz w:val="22"/>
          <w:szCs w:val="22"/>
        </w:rPr>
        <w:t xml:space="preserve">, </w:t>
      </w:r>
      <w:r w:rsidR="008270B0" w:rsidRPr="007771DD">
        <w:rPr>
          <w:rFonts w:asciiTheme="majorHAnsi" w:hAnsiTheme="majorHAnsi"/>
          <w:sz w:val="22"/>
          <w:szCs w:val="22"/>
        </w:rPr>
        <w:t>2021</w:t>
      </w:r>
      <w:r w:rsidRPr="007771DD">
        <w:rPr>
          <w:rFonts w:asciiTheme="majorHAnsi" w:hAnsiTheme="majorHAnsi"/>
          <w:sz w:val="22"/>
          <w:szCs w:val="22"/>
        </w:rPr>
        <w:t>.</w:t>
      </w:r>
    </w:p>
    <w:p w14:paraId="61A0A2DB" w14:textId="77777777" w:rsidR="00826628" w:rsidRDefault="00826628" w:rsidP="00826628">
      <w:pPr>
        <w:rPr>
          <w:rFonts w:asciiTheme="majorHAnsi" w:hAnsiTheme="majorHAnsi"/>
          <w:sz w:val="22"/>
          <w:szCs w:val="22"/>
        </w:rPr>
      </w:pPr>
    </w:p>
    <w:p w14:paraId="6A949954" w14:textId="1B097A57" w:rsidR="00826628" w:rsidRDefault="00826628" w:rsidP="00826628">
      <w:pPr>
        <w:rPr>
          <w:rFonts w:asciiTheme="majorHAnsi" w:hAnsiTheme="majorHAnsi"/>
          <w:b/>
          <w:sz w:val="22"/>
          <w:szCs w:val="22"/>
        </w:rPr>
      </w:pPr>
      <w:r w:rsidRPr="00C54624">
        <w:rPr>
          <w:rFonts w:asciiTheme="majorHAnsi" w:hAnsiTheme="majorHAnsi"/>
          <w:b/>
          <w:sz w:val="22"/>
          <w:szCs w:val="22"/>
        </w:rPr>
        <w:t xml:space="preserve">Step </w:t>
      </w:r>
      <w:r w:rsidR="0025027C">
        <w:rPr>
          <w:rFonts w:asciiTheme="majorHAnsi" w:hAnsiTheme="majorHAnsi"/>
          <w:b/>
          <w:sz w:val="22"/>
          <w:szCs w:val="22"/>
        </w:rPr>
        <w:t>6</w:t>
      </w:r>
    </w:p>
    <w:p w14:paraId="1A204F42" w14:textId="039E3146" w:rsidR="0025027C" w:rsidRPr="00C54624" w:rsidRDefault="0025027C" w:rsidP="0025027C">
      <w:pPr>
        <w:rPr>
          <w:rFonts w:asciiTheme="majorHAnsi" w:hAnsiTheme="majorHAnsi"/>
          <w:sz w:val="22"/>
          <w:szCs w:val="22"/>
        </w:rPr>
      </w:pPr>
      <w:r w:rsidRPr="00C54624">
        <w:rPr>
          <w:rFonts w:asciiTheme="majorHAnsi" w:hAnsiTheme="majorHAnsi"/>
          <w:sz w:val="22"/>
          <w:szCs w:val="22"/>
        </w:rPr>
        <w:t xml:space="preserve">The </w:t>
      </w:r>
      <w:r w:rsidR="00150E4C">
        <w:rPr>
          <w:rFonts w:asciiTheme="majorHAnsi" w:hAnsiTheme="majorHAnsi"/>
          <w:sz w:val="22"/>
          <w:szCs w:val="22"/>
        </w:rPr>
        <w:t>LDC</w:t>
      </w:r>
      <w:r w:rsidRPr="00C54624">
        <w:rPr>
          <w:rFonts w:asciiTheme="majorHAnsi" w:hAnsiTheme="majorHAnsi"/>
          <w:sz w:val="22"/>
          <w:szCs w:val="22"/>
        </w:rPr>
        <w:t xml:space="preserve"> will carefully review and assess all </w:t>
      </w:r>
      <w:r>
        <w:rPr>
          <w:rFonts w:asciiTheme="majorHAnsi" w:hAnsiTheme="majorHAnsi"/>
          <w:sz w:val="22"/>
          <w:szCs w:val="22"/>
        </w:rPr>
        <w:t>candidate interviews</w:t>
      </w:r>
      <w:r w:rsidRPr="00C54624">
        <w:rPr>
          <w:rFonts w:asciiTheme="majorHAnsi" w:hAnsiTheme="majorHAnsi"/>
          <w:sz w:val="22"/>
          <w:szCs w:val="22"/>
        </w:rPr>
        <w:t xml:space="preserve"> against the </w:t>
      </w:r>
      <w:r w:rsidRPr="00826628">
        <w:rPr>
          <w:rFonts w:asciiTheme="majorHAnsi" w:hAnsiTheme="majorHAnsi"/>
          <w:sz w:val="22"/>
          <w:szCs w:val="22"/>
        </w:rPr>
        <w:t>rating rubric to develop a</w:t>
      </w:r>
      <w:r>
        <w:rPr>
          <w:rFonts w:asciiTheme="majorHAnsi" w:hAnsiTheme="majorHAnsi"/>
          <w:sz w:val="22"/>
          <w:szCs w:val="22"/>
        </w:rPr>
        <w:t xml:space="preserve"> </w:t>
      </w:r>
      <w:r w:rsidRPr="007771DD">
        <w:rPr>
          <w:rFonts w:asciiTheme="majorHAnsi" w:hAnsiTheme="majorHAnsi"/>
          <w:sz w:val="22"/>
          <w:szCs w:val="22"/>
        </w:rPr>
        <w:t>final slate for election</w:t>
      </w:r>
      <w:r w:rsidR="008C1165" w:rsidRPr="007771DD">
        <w:rPr>
          <w:rFonts w:asciiTheme="majorHAnsi" w:hAnsiTheme="majorHAnsi"/>
          <w:sz w:val="22"/>
          <w:szCs w:val="22"/>
        </w:rPr>
        <w:t>. This is scheduled to be completed</w:t>
      </w:r>
      <w:r w:rsidRPr="007771DD">
        <w:rPr>
          <w:rFonts w:asciiTheme="majorHAnsi" w:hAnsiTheme="majorHAnsi"/>
          <w:sz w:val="22"/>
          <w:szCs w:val="22"/>
        </w:rPr>
        <w:t xml:space="preserve"> by </w:t>
      </w:r>
      <w:r w:rsidR="008C1165" w:rsidRPr="007771DD">
        <w:rPr>
          <w:rFonts w:asciiTheme="majorHAnsi" w:hAnsiTheme="majorHAnsi"/>
          <w:sz w:val="22"/>
          <w:szCs w:val="22"/>
        </w:rPr>
        <w:t>July 19</w:t>
      </w:r>
      <w:r w:rsidRPr="007771DD">
        <w:rPr>
          <w:rFonts w:asciiTheme="majorHAnsi" w:hAnsiTheme="majorHAnsi"/>
          <w:sz w:val="22"/>
          <w:szCs w:val="22"/>
        </w:rPr>
        <w:t xml:space="preserve">, </w:t>
      </w:r>
      <w:r w:rsidR="008270B0" w:rsidRPr="007771DD">
        <w:rPr>
          <w:rFonts w:asciiTheme="majorHAnsi" w:hAnsiTheme="majorHAnsi"/>
          <w:sz w:val="22"/>
          <w:szCs w:val="22"/>
        </w:rPr>
        <w:t>2021</w:t>
      </w:r>
      <w:r w:rsidRPr="007771DD">
        <w:rPr>
          <w:rFonts w:asciiTheme="majorHAnsi" w:hAnsiTheme="majorHAnsi"/>
          <w:sz w:val="22"/>
          <w:szCs w:val="22"/>
        </w:rPr>
        <w:t>.</w:t>
      </w:r>
    </w:p>
    <w:p w14:paraId="24458587" w14:textId="3E5C709D" w:rsidR="0025027C" w:rsidRDefault="0025027C" w:rsidP="00826628">
      <w:pPr>
        <w:rPr>
          <w:rFonts w:asciiTheme="majorHAnsi" w:hAnsiTheme="majorHAnsi"/>
          <w:b/>
          <w:sz w:val="22"/>
          <w:szCs w:val="22"/>
        </w:rPr>
      </w:pPr>
    </w:p>
    <w:p w14:paraId="223F9AAE" w14:textId="77777777" w:rsidR="0025027C" w:rsidRDefault="0025027C" w:rsidP="0025027C">
      <w:pPr>
        <w:rPr>
          <w:rFonts w:asciiTheme="majorHAnsi" w:hAnsiTheme="majorHAnsi"/>
          <w:b/>
          <w:sz w:val="22"/>
          <w:szCs w:val="22"/>
        </w:rPr>
      </w:pPr>
      <w:r w:rsidRPr="00C54624">
        <w:rPr>
          <w:rFonts w:asciiTheme="majorHAnsi" w:hAnsiTheme="majorHAnsi"/>
          <w:b/>
          <w:sz w:val="22"/>
          <w:szCs w:val="22"/>
        </w:rPr>
        <w:t xml:space="preserve">Step </w:t>
      </w:r>
      <w:r>
        <w:rPr>
          <w:rFonts w:asciiTheme="majorHAnsi" w:hAnsiTheme="majorHAnsi"/>
          <w:b/>
          <w:sz w:val="22"/>
          <w:szCs w:val="22"/>
        </w:rPr>
        <w:t>6</w:t>
      </w:r>
    </w:p>
    <w:p w14:paraId="61CB0953" w14:textId="2621D80A" w:rsidR="00826628" w:rsidRPr="00C54624" w:rsidRDefault="00826628" w:rsidP="00826628">
      <w:pPr>
        <w:rPr>
          <w:rFonts w:asciiTheme="majorHAnsi" w:hAnsiTheme="majorHAnsi"/>
          <w:sz w:val="22"/>
          <w:szCs w:val="22"/>
        </w:rPr>
      </w:pPr>
      <w:r w:rsidRPr="00C54624">
        <w:rPr>
          <w:rFonts w:asciiTheme="majorHAnsi" w:hAnsiTheme="majorHAnsi"/>
          <w:sz w:val="22"/>
          <w:szCs w:val="22"/>
        </w:rPr>
        <w:t xml:space="preserve">All candidates will be notified of the </w:t>
      </w:r>
      <w:r w:rsidR="0025027C">
        <w:rPr>
          <w:rFonts w:asciiTheme="majorHAnsi" w:hAnsiTheme="majorHAnsi"/>
          <w:sz w:val="22"/>
          <w:szCs w:val="22"/>
        </w:rPr>
        <w:t xml:space="preserve">final </w:t>
      </w:r>
      <w:r w:rsidRPr="00C54624">
        <w:rPr>
          <w:rFonts w:asciiTheme="majorHAnsi" w:hAnsiTheme="majorHAnsi"/>
          <w:sz w:val="22"/>
          <w:szCs w:val="22"/>
        </w:rPr>
        <w:t xml:space="preserve">status of their application. This </w:t>
      </w:r>
      <w:r w:rsidR="008C1165">
        <w:rPr>
          <w:rFonts w:asciiTheme="majorHAnsi" w:hAnsiTheme="majorHAnsi"/>
          <w:sz w:val="22"/>
          <w:szCs w:val="22"/>
        </w:rPr>
        <w:t>is scheduled to</w:t>
      </w:r>
      <w:r w:rsidRPr="00C54624">
        <w:rPr>
          <w:rFonts w:asciiTheme="majorHAnsi" w:hAnsiTheme="majorHAnsi"/>
          <w:sz w:val="22"/>
          <w:szCs w:val="22"/>
        </w:rPr>
        <w:t xml:space="preserve"> be completed by</w:t>
      </w:r>
      <w:r w:rsidR="0025027C">
        <w:rPr>
          <w:rFonts w:asciiTheme="majorHAnsi" w:hAnsiTheme="majorHAnsi"/>
          <w:sz w:val="22"/>
          <w:szCs w:val="22"/>
        </w:rPr>
        <w:t xml:space="preserve"> </w:t>
      </w:r>
      <w:r w:rsidR="008C1165" w:rsidRPr="007771DD">
        <w:rPr>
          <w:rFonts w:asciiTheme="majorHAnsi" w:hAnsiTheme="majorHAnsi"/>
          <w:sz w:val="22"/>
          <w:szCs w:val="22"/>
        </w:rPr>
        <w:t xml:space="preserve">July 23, </w:t>
      </w:r>
      <w:r w:rsidR="008270B0" w:rsidRPr="007771DD">
        <w:rPr>
          <w:rFonts w:asciiTheme="majorHAnsi" w:hAnsiTheme="majorHAnsi"/>
          <w:sz w:val="22"/>
          <w:szCs w:val="22"/>
        </w:rPr>
        <w:t>2021</w:t>
      </w:r>
      <w:r w:rsidR="0025027C" w:rsidRPr="007771DD">
        <w:rPr>
          <w:rFonts w:asciiTheme="majorHAnsi" w:hAnsiTheme="majorHAnsi"/>
          <w:sz w:val="22"/>
          <w:szCs w:val="22"/>
        </w:rPr>
        <w:t>.</w:t>
      </w:r>
    </w:p>
    <w:p w14:paraId="1BC5F326" w14:textId="13652A53" w:rsidR="00A33598" w:rsidRDefault="00A33598">
      <w:pPr>
        <w:rPr>
          <w:rFonts w:asciiTheme="majorHAnsi" w:hAnsiTheme="majorHAnsi"/>
          <w:b/>
          <w:sz w:val="22"/>
          <w:szCs w:val="22"/>
        </w:rPr>
      </w:pPr>
    </w:p>
    <w:p w14:paraId="39238C38" w14:textId="7246FC5C" w:rsidR="00C54624" w:rsidRPr="00C54624" w:rsidRDefault="00C54624" w:rsidP="00C54624">
      <w:pPr>
        <w:rPr>
          <w:rFonts w:asciiTheme="majorHAnsi" w:hAnsiTheme="majorHAnsi"/>
          <w:b/>
          <w:sz w:val="22"/>
          <w:szCs w:val="22"/>
        </w:rPr>
      </w:pPr>
      <w:r w:rsidRPr="00C54624">
        <w:rPr>
          <w:rFonts w:asciiTheme="majorHAnsi" w:hAnsiTheme="majorHAnsi"/>
          <w:b/>
          <w:sz w:val="22"/>
          <w:szCs w:val="22"/>
        </w:rPr>
        <w:t xml:space="preserve">Step </w:t>
      </w:r>
      <w:r w:rsidR="0025027C">
        <w:rPr>
          <w:rFonts w:asciiTheme="majorHAnsi" w:hAnsiTheme="majorHAnsi"/>
          <w:b/>
          <w:sz w:val="22"/>
          <w:szCs w:val="22"/>
        </w:rPr>
        <w:t>7</w:t>
      </w:r>
    </w:p>
    <w:p w14:paraId="65E03862" w14:textId="4EA5CD9D" w:rsidR="008E3B2A" w:rsidRDefault="00C54624" w:rsidP="00EC3094">
      <w:pPr>
        <w:rPr>
          <w:rFonts w:asciiTheme="majorHAnsi" w:hAnsiTheme="majorHAnsi"/>
          <w:sz w:val="22"/>
          <w:szCs w:val="22"/>
        </w:rPr>
      </w:pPr>
      <w:r w:rsidRPr="00C54624">
        <w:rPr>
          <w:rFonts w:asciiTheme="majorHAnsi" w:hAnsiTheme="majorHAnsi"/>
          <w:sz w:val="22"/>
          <w:szCs w:val="22"/>
        </w:rPr>
        <w:t xml:space="preserve">Slated candidates’ photo, </w:t>
      </w:r>
      <w:r w:rsidR="00E97945">
        <w:rPr>
          <w:rFonts w:asciiTheme="majorHAnsi" w:hAnsiTheme="majorHAnsi"/>
          <w:sz w:val="22"/>
          <w:szCs w:val="22"/>
        </w:rPr>
        <w:t>and application responses</w:t>
      </w:r>
      <w:r w:rsidR="008558D0">
        <w:rPr>
          <w:rFonts w:asciiTheme="majorHAnsi" w:hAnsiTheme="majorHAnsi"/>
          <w:sz w:val="22"/>
          <w:szCs w:val="22"/>
        </w:rPr>
        <w:t>, including the video response,</w:t>
      </w:r>
      <w:r w:rsidRPr="00C54624">
        <w:rPr>
          <w:rFonts w:asciiTheme="majorHAnsi" w:hAnsiTheme="majorHAnsi"/>
          <w:sz w:val="22"/>
          <w:szCs w:val="22"/>
        </w:rPr>
        <w:t xml:space="preserve"> will be posted to CEC’s website </w:t>
      </w:r>
      <w:r w:rsidR="00FE1E21">
        <w:rPr>
          <w:rFonts w:asciiTheme="majorHAnsi" w:hAnsiTheme="majorHAnsi"/>
          <w:sz w:val="22"/>
          <w:szCs w:val="22"/>
        </w:rPr>
        <w:t>at</w:t>
      </w:r>
      <w:r w:rsidRPr="00C54624">
        <w:rPr>
          <w:rFonts w:asciiTheme="majorHAnsi" w:hAnsiTheme="majorHAnsi"/>
          <w:sz w:val="22"/>
          <w:szCs w:val="22"/>
        </w:rPr>
        <w:t xml:space="preserve"> the start of the election</w:t>
      </w:r>
      <w:r w:rsidR="00795BA2">
        <w:rPr>
          <w:rFonts w:asciiTheme="majorHAnsi" w:hAnsiTheme="majorHAnsi"/>
          <w:sz w:val="22"/>
          <w:szCs w:val="22"/>
        </w:rPr>
        <w:t xml:space="preserve">, as well as disseminated through other official </w:t>
      </w:r>
      <w:r w:rsidR="00E97945">
        <w:rPr>
          <w:rFonts w:asciiTheme="majorHAnsi" w:hAnsiTheme="majorHAnsi"/>
          <w:sz w:val="22"/>
          <w:szCs w:val="22"/>
        </w:rPr>
        <w:t xml:space="preserve">CEC </w:t>
      </w:r>
      <w:r w:rsidR="00795BA2">
        <w:rPr>
          <w:rFonts w:asciiTheme="majorHAnsi" w:hAnsiTheme="majorHAnsi"/>
          <w:sz w:val="22"/>
          <w:szCs w:val="22"/>
        </w:rPr>
        <w:t xml:space="preserve">communications. </w:t>
      </w:r>
      <w:r w:rsidRPr="00C54624">
        <w:rPr>
          <w:rFonts w:asciiTheme="majorHAnsi" w:hAnsiTheme="majorHAnsi"/>
          <w:sz w:val="22"/>
          <w:szCs w:val="22"/>
        </w:rPr>
        <w:t xml:space="preserve"> </w:t>
      </w:r>
    </w:p>
    <w:p w14:paraId="086FC92A" w14:textId="575C2BAE" w:rsidR="008A010E" w:rsidRDefault="008A010E" w:rsidP="00C54624">
      <w:pPr>
        <w:rPr>
          <w:rFonts w:asciiTheme="majorHAnsi" w:hAnsiTheme="majorHAnsi"/>
          <w:sz w:val="22"/>
          <w:szCs w:val="22"/>
        </w:rPr>
      </w:pPr>
    </w:p>
    <w:p w14:paraId="1E7119E8" w14:textId="2C6E3BC9" w:rsidR="00A63A5C" w:rsidRDefault="00E81E8F" w:rsidP="0013496F">
      <w:pPr>
        <w:rPr>
          <w:rFonts w:asciiTheme="majorHAnsi" w:hAnsiTheme="majorHAnsi"/>
          <w:sz w:val="22"/>
          <w:szCs w:val="22"/>
        </w:rPr>
      </w:pPr>
      <w:r>
        <w:rPr>
          <w:noProof/>
        </w:rPr>
        <mc:AlternateContent>
          <mc:Choice Requires="wps">
            <w:drawing>
              <wp:anchor distT="0" distB="0" distL="114300" distR="114300" simplePos="0" relativeHeight="251667456" behindDoc="0" locked="0" layoutInCell="1" allowOverlap="1" wp14:anchorId="06912E55" wp14:editId="10DFEFA4">
                <wp:simplePos x="0" y="0"/>
                <wp:positionH relativeFrom="margin">
                  <wp:align>left</wp:align>
                </wp:positionH>
                <wp:positionV relativeFrom="paragraph">
                  <wp:posOffset>87840</wp:posOffset>
                </wp:positionV>
                <wp:extent cx="6042355" cy="299923"/>
                <wp:effectExtent l="0" t="0" r="15875" b="24130"/>
                <wp:wrapNone/>
                <wp:docPr id="7" name="Text Box 7"/>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D641A7" w14:textId="70F33919" w:rsidR="002B3C6A" w:rsidRPr="005908B6" w:rsidRDefault="002B3C6A" w:rsidP="002B3C6A">
                            <w:pPr>
                              <w:rPr>
                                <w:rFonts w:asciiTheme="majorHAnsi" w:hAnsiTheme="majorHAnsi"/>
                                <w:b/>
                                <w:color w:val="FFFFFF" w:themeColor="background1"/>
                                <w:sz w:val="22"/>
                                <w:szCs w:val="22"/>
                              </w:rPr>
                            </w:pPr>
                            <w:r w:rsidRPr="005908B6">
                              <w:rPr>
                                <w:rFonts w:asciiTheme="majorHAnsi" w:hAnsiTheme="majorHAnsi"/>
                                <w:b/>
                                <w:color w:val="FFFFFF" w:themeColor="background1"/>
                                <w:sz w:val="22"/>
                                <w:szCs w:val="22"/>
                              </w:rPr>
                              <w:t xml:space="preserve">About the </w:t>
                            </w:r>
                            <w:r w:rsidR="00741235">
                              <w:rPr>
                                <w:rFonts w:asciiTheme="majorHAnsi" w:hAnsiTheme="majorHAnsi"/>
                                <w:b/>
                                <w:color w:val="FFFFFF" w:themeColor="background1"/>
                                <w:sz w:val="22"/>
                                <w:szCs w:val="22"/>
                              </w:rPr>
                              <w:t>Board of Directors</w:t>
                            </w:r>
                            <w:r w:rsidRPr="00EF5CBC">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12E55" id="Text Box 7" o:spid="_x0000_s1028" type="#_x0000_t202" style="position:absolute;margin-left:0;margin-top:6.9pt;width:475.8pt;height:23.6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" fillcolor="#365f91 [2404]" strokeweight=".5pt">
                <v:textbox>
                  <w:txbxContent>
                    <w:p w14:paraId="74D641A7" w14:textId="70F33919" w:rsidR="002B3C6A" w:rsidRPr="005908B6" w:rsidRDefault="002B3C6A" w:rsidP="002B3C6A">
                      <w:pPr>
                        <w:rPr>
                          <w:rFonts w:asciiTheme="majorHAnsi" w:hAnsiTheme="majorHAnsi"/>
                          <w:b/>
                          <w:color w:val="FFFFFF" w:themeColor="background1"/>
                          <w:sz w:val="22"/>
                          <w:szCs w:val="22"/>
                        </w:rPr>
                      </w:pPr>
                      <w:r w:rsidRPr="005908B6">
                        <w:rPr>
                          <w:rFonts w:asciiTheme="majorHAnsi" w:hAnsiTheme="majorHAnsi"/>
                          <w:b/>
                          <w:color w:val="FFFFFF" w:themeColor="background1"/>
                          <w:sz w:val="22"/>
                          <w:szCs w:val="22"/>
                        </w:rPr>
                        <w:t xml:space="preserve">About the </w:t>
                      </w:r>
                      <w:r w:rsidR="00741235">
                        <w:rPr>
                          <w:rFonts w:asciiTheme="majorHAnsi" w:hAnsiTheme="majorHAnsi"/>
                          <w:b/>
                          <w:color w:val="FFFFFF" w:themeColor="background1"/>
                          <w:sz w:val="22"/>
                          <w:szCs w:val="22"/>
                        </w:rPr>
                        <w:t>Board of Directors</w:t>
                      </w:r>
                      <w:r w:rsidRPr="00EF5CBC">
                        <w:rPr>
                          <w:rFonts w:asciiTheme="majorHAnsi" w:hAnsiTheme="majorHAnsi"/>
                          <w:b/>
                          <w:color w:val="FFFFFF" w:themeColor="background1"/>
                          <w:sz w:val="22"/>
                          <w:szCs w:val="22"/>
                        </w:rPr>
                        <w:t>:</w:t>
                      </w:r>
                    </w:p>
                  </w:txbxContent>
                </v:textbox>
                <w10:wrap anchorx="margin"/>
              </v:shape>
            </w:pict>
          </mc:Fallback>
        </mc:AlternateContent>
      </w:r>
    </w:p>
    <w:p w14:paraId="2B7C1C9E" w14:textId="4981B8F3" w:rsidR="002B3C6A" w:rsidRDefault="002B3C6A" w:rsidP="00A63A5C">
      <w:pPr>
        <w:rPr>
          <w:rFonts w:asciiTheme="majorHAnsi" w:hAnsiTheme="majorHAnsi" w:cstheme="majorHAnsi"/>
          <w:b/>
          <w:sz w:val="22"/>
          <w:szCs w:val="22"/>
        </w:rPr>
      </w:pPr>
    </w:p>
    <w:p w14:paraId="0BCDE4FC" w14:textId="77777777" w:rsidR="002B3C6A" w:rsidRDefault="002B3C6A" w:rsidP="00A63A5C">
      <w:pPr>
        <w:rPr>
          <w:rFonts w:asciiTheme="majorHAnsi" w:hAnsiTheme="majorHAnsi" w:cstheme="majorHAnsi"/>
          <w:b/>
          <w:sz w:val="22"/>
          <w:szCs w:val="22"/>
        </w:rPr>
      </w:pPr>
    </w:p>
    <w:p w14:paraId="37469DBB" w14:textId="5362AE84" w:rsidR="00A63A5C" w:rsidRDefault="00A63A5C" w:rsidP="00A63A5C">
      <w:pPr>
        <w:rPr>
          <w:rFonts w:asciiTheme="majorHAnsi" w:hAnsiTheme="majorHAnsi" w:cstheme="majorHAnsi"/>
          <w:sz w:val="22"/>
          <w:szCs w:val="22"/>
        </w:rPr>
      </w:pPr>
      <w:r>
        <w:rPr>
          <w:rFonts w:asciiTheme="majorHAnsi" w:hAnsiTheme="majorHAnsi" w:cstheme="majorHAnsi"/>
          <w:b/>
          <w:sz w:val="22"/>
          <w:szCs w:val="22"/>
        </w:rPr>
        <w:t xml:space="preserve">Board </w:t>
      </w:r>
      <w:r w:rsidRPr="00A824EC">
        <w:rPr>
          <w:rFonts w:asciiTheme="majorHAnsi" w:hAnsiTheme="majorHAnsi" w:cstheme="majorHAnsi"/>
          <w:b/>
          <w:sz w:val="22"/>
          <w:szCs w:val="22"/>
        </w:rPr>
        <w:t>Composition</w:t>
      </w:r>
      <w:r w:rsidRPr="00A824EC">
        <w:rPr>
          <w:rFonts w:asciiTheme="majorHAnsi" w:hAnsiTheme="majorHAnsi" w:cstheme="majorHAnsi"/>
          <w:sz w:val="22"/>
          <w:szCs w:val="22"/>
        </w:rPr>
        <w:t xml:space="preserve">: </w:t>
      </w:r>
    </w:p>
    <w:p w14:paraId="2B1DDECF" w14:textId="77777777" w:rsidR="00A63A5C" w:rsidRDefault="00A63A5C" w:rsidP="00A63A5C">
      <w:pPr>
        <w:rPr>
          <w:rFonts w:asciiTheme="majorHAnsi" w:hAnsiTheme="majorHAnsi" w:cstheme="majorHAnsi"/>
          <w:sz w:val="22"/>
          <w:szCs w:val="22"/>
        </w:rPr>
      </w:pPr>
    </w:p>
    <w:p w14:paraId="7829CC7F" w14:textId="39C50947" w:rsidR="00A63A5C" w:rsidRDefault="00A63A5C" w:rsidP="00A63A5C">
      <w:pPr>
        <w:rPr>
          <w:rFonts w:asciiTheme="majorHAnsi" w:hAnsiTheme="majorHAnsi" w:cstheme="majorHAnsi"/>
          <w:sz w:val="22"/>
          <w:szCs w:val="22"/>
        </w:rPr>
      </w:pPr>
      <w:r w:rsidRPr="00A824EC">
        <w:rPr>
          <w:rFonts w:asciiTheme="majorHAnsi" w:hAnsiTheme="majorHAnsi" w:cstheme="majorHAnsi"/>
          <w:sz w:val="22"/>
          <w:szCs w:val="22"/>
        </w:rPr>
        <w:t>The board will consist of no fewer than 12 members and no more than 15.  Of this number, the board may, in its sole discretion, appoint one but not more than three voting Thought Lea</w:t>
      </w:r>
      <w:r>
        <w:rPr>
          <w:rFonts w:asciiTheme="majorHAnsi" w:hAnsiTheme="majorHAnsi" w:cstheme="majorHAnsi"/>
          <w:sz w:val="22"/>
          <w:szCs w:val="22"/>
        </w:rPr>
        <w:t xml:space="preserve">ders to serve on the board. </w:t>
      </w:r>
      <w:r w:rsidRPr="00A824EC">
        <w:rPr>
          <w:rFonts w:asciiTheme="majorHAnsi" w:hAnsiTheme="majorHAnsi" w:cstheme="majorHAnsi"/>
          <w:sz w:val="22"/>
          <w:szCs w:val="22"/>
        </w:rPr>
        <w:t xml:space="preserve">The board has the authority to determine annually the number of board members necessary to fulfill the mission of the organization. </w:t>
      </w:r>
    </w:p>
    <w:p w14:paraId="69F92CFB" w14:textId="6F056584" w:rsidR="0013496F" w:rsidRDefault="0013496F" w:rsidP="0013496F">
      <w:pPr>
        <w:rPr>
          <w:rFonts w:asciiTheme="majorHAnsi" w:hAnsiTheme="majorHAnsi"/>
          <w:sz w:val="22"/>
          <w:szCs w:val="22"/>
        </w:rPr>
      </w:pPr>
    </w:p>
    <w:p w14:paraId="6A877D3E" w14:textId="6FDD04FD" w:rsidR="0013496F" w:rsidRDefault="0013496F" w:rsidP="0013496F">
      <w:pPr>
        <w:rPr>
          <w:rFonts w:asciiTheme="majorHAnsi" w:hAnsiTheme="majorHAnsi"/>
          <w:b/>
          <w:sz w:val="22"/>
          <w:szCs w:val="22"/>
        </w:rPr>
      </w:pPr>
      <w:r>
        <w:rPr>
          <w:rFonts w:asciiTheme="majorHAnsi" w:hAnsiTheme="majorHAnsi"/>
          <w:b/>
          <w:sz w:val="22"/>
          <w:szCs w:val="22"/>
        </w:rPr>
        <w:t>Information</w:t>
      </w:r>
      <w:r w:rsidR="008E3B2A">
        <w:rPr>
          <w:rFonts w:asciiTheme="majorHAnsi" w:hAnsiTheme="majorHAnsi"/>
          <w:b/>
          <w:sz w:val="22"/>
          <w:szCs w:val="22"/>
        </w:rPr>
        <w:t xml:space="preserve"> About the Board of Directors</w:t>
      </w:r>
      <w:r>
        <w:rPr>
          <w:rFonts w:asciiTheme="majorHAnsi" w:hAnsiTheme="majorHAnsi"/>
          <w:b/>
          <w:sz w:val="22"/>
          <w:szCs w:val="22"/>
        </w:rPr>
        <w:t>:</w:t>
      </w:r>
    </w:p>
    <w:p w14:paraId="3D147975" w14:textId="77777777" w:rsidR="0013496F" w:rsidRPr="00640FB3" w:rsidRDefault="0013496F" w:rsidP="0013496F">
      <w:pPr>
        <w:rPr>
          <w:rFonts w:asciiTheme="majorHAnsi" w:hAnsiTheme="majorHAnsi"/>
          <w:sz w:val="22"/>
          <w:szCs w:val="22"/>
        </w:rPr>
      </w:pPr>
      <w:bookmarkStart w:id="0" w:name="_Hlk64982490"/>
    </w:p>
    <w:p w14:paraId="10EE91EC" w14:textId="26345280" w:rsidR="00B635A6" w:rsidRDefault="009F454B" w:rsidP="00B635A6">
      <w:pPr>
        <w:rPr>
          <w:rFonts w:asciiTheme="majorHAnsi" w:hAnsiTheme="majorHAnsi" w:cstheme="majorHAnsi"/>
          <w:sz w:val="22"/>
          <w:szCs w:val="22"/>
        </w:rPr>
      </w:pPr>
      <w:r w:rsidRPr="009F454B">
        <w:rPr>
          <w:rFonts w:asciiTheme="majorHAnsi" w:hAnsiTheme="majorHAnsi" w:cstheme="majorHAnsi"/>
          <w:sz w:val="22"/>
          <w:szCs w:val="22"/>
        </w:rPr>
        <w:t xml:space="preserve">The </w:t>
      </w:r>
      <w:r w:rsidR="00B467F1">
        <w:rPr>
          <w:rFonts w:asciiTheme="majorHAnsi" w:hAnsiTheme="majorHAnsi" w:cstheme="majorHAnsi"/>
          <w:sz w:val="22"/>
          <w:szCs w:val="22"/>
        </w:rPr>
        <w:t>Board of D</w:t>
      </w:r>
      <w:r w:rsidRPr="009F454B">
        <w:rPr>
          <w:rFonts w:asciiTheme="majorHAnsi" w:hAnsiTheme="majorHAnsi" w:cstheme="majorHAnsi"/>
          <w:sz w:val="22"/>
          <w:szCs w:val="22"/>
        </w:rPr>
        <w:t>irectors is the governing body of the association, responsible for the ultimate direction of</w:t>
      </w:r>
      <w:r w:rsidR="00B635A6">
        <w:rPr>
          <w:rFonts w:asciiTheme="majorHAnsi" w:hAnsiTheme="majorHAnsi" w:cstheme="majorHAnsi"/>
          <w:sz w:val="22"/>
          <w:szCs w:val="22"/>
        </w:rPr>
        <w:t xml:space="preserve"> the organization and</w:t>
      </w:r>
      <w:r w:rsidRPr="009F454B">
        <w:rPr>
          <w:rFonts w:asciiTheme="majorHAnsi" w:hAnsiTheme="majorHAnsi" w:cstheme="majorHAnsi"/>
          <w:sz w:val="22"/>
          <w:szCs w:val="22"/>
        </w:rPr>
        <w:t xml:space="preserve"> the management of </w:t>
      </w:r>
      <w:r w:rsidR="00C158FA">
        <w:rPr>
          <w:rFonts w:asciiTheme="majorHAnsi" w:hAnsiTheme="majorHAnsi" w:cstheme="majorHAnsi"/>
          <w:sz w:val="22"/>
          <w:szCs w:val="22"/>
        </w:rPr>
        <w:t>its</w:t>
      </w:r>
      <w:r w:rsidRPr="009F454B">
        <w:rPr>
          <w:rFonts w:asciiTheme="majorHAnsi" w:hAnsiTheme="majorHAnsi" w:cstheme="majorHAnsi"/>
          <w:sz w:val="22"/>
          <w:szCs w:val="22"/>
        </w:rPr>
        <w:t xml:space="preserve"> affairs. </w:t>
      </w:r>
      <w:r w:rsidR="00B635A6" w:rsidRPr="00C158FA">
        <w:rPr>
          <w:rFonts w:asciiTheme="majorHAnsi" w:hAnsiTheme="majorHAnsi" w:cstheme="majorHAnsi"/>
          <w:sz w:val="22"/>
          <w:szCs w:val="22"/>
        </w:rPr>
        <w:t>The board may</w:t>
      </w:r>
      <w:r w:rsidR="00B635A6">
        <w:rPr>
          <w:rFonts w:asciiTheme="majorHAnsi" w:hAnsiTheme="majorHAnsi" w:cstheme="majorHAnsi"/>
          <w:sz w:val="22"/>
          <w:szCs w:val="22"/>
        </w:rPr>
        <w:t>:</w:t>
      </w:r>
    </w:p>
    <w:p w14:paraId="606C5995" w14:textId="77777777" w:rsidR="00B635A6" w:rsidRPr="00C9261F" w:rsidRDefault="00B635A6" w:rsidP="00C9261F">
      <w:pPr>
        <w:pStyle w:val="ListParagraph"/>
        <w:numPr>
          <w:ilvl w:val="0"/>
          <w:numId w:val="38"/>
        </w:numPr>
        <w:rPr>
          <w:rFonts w:asciiTheme="majorHAnsi" w:hAnsiTheme="majorHAnsi" w:cstheme="majorHAnsi"/>
        </w:rPr>
      </w:pPr>
      <w:r w:rsidRPr="00C9261F">
        <w:rPr>
          <w:rFonts w:asciiTheme="majorHAnsi" w:hAnsiTheme="majorHAnsi" w:cstheme="majorHAnsi"/>
        </w:rPr>
        <w:t xml:space="preserve">delegate authority to act on its behalf to others, such as committees or workgroups. </w:t>
      </w:r>
    </w:p>
    <w:p w14:paraId="12B51B49" w14:textId="7634BE10" w:rsidR="00B635A6" w:rsidRPr="00C9261F" w:rsidRDefault="00B635A6" w:rsidP="00C9261F">
      <w:pPr>
        <w:pStyle w:val="ListParagraph"/>
        <w:numPr>
          <w:ilvl w:val="0"/>
          <w:numId w:val="38"/>
        </w:numPr>
        <w:rPr>
          <w:rFonts w:asciiTheme="majorHAnsi" w:hAnsiTheme="majorHAnsi" w:cstheme="majorHAnsi"/>
        </w:rPr>
      </w:pPr>
      <w:r w:rsidRPr="00C9261F">
        <w:rPr>
          <w:rFonts w:asciiTheme="majorHAnsi" w:hAnsiTheme="majorHAnsi" w:cstheme="majorHAnsi"/>
        </w:rPr>
        <w:t>remains legally responsible for any actions taken by any person or entity to whom it delegates authority.</w:t>
      </w:r>
    </w:p>
    <w:p w14:paraId="324530A3" w14:textId="2127CB55" w:rsidR="00C709C7" w:rsidRPr="00C9261F" w:rsidRDefault="009F454B" w:rsidP="00C9261F">
      <w:pPr>
        <w:pStyle w:val="ListParagraph"/>
        <w:numPr>
          <w:ilvl w:val="0"/>
          <w:numId w:val="38"/>
        </w:numPr>
        <w:rPr>
          <w:rFonts w:asciiTheme="majorHAnsi" w:hAnsiTheme="majorHAnsi" w:cstheme="majorHAnsi"/>
        </w:rPr>
      </w:pPr>
      <w:r w:rsidRPr="00C9261F">
        <w:rPr>
          <w:rFonts w:asciiTheme="majorHAnsi" w:hAnsiTheme="majorHAnsi" w:cstheme="majorHAnsi"/>
        </w:rPr>
        <w:t>is responsible for policymaking</w:t>
      </w:r>
      <w:r w:rsidR="00CB47F1">
        <w:rPr>
          <w:rFonts w:asciiTheme="majorHAnsi" w:hAnsiTheme="majorHAnsi" w:cstheme="majorHAnsi"/>
        </w:rPr>
        <w:t>,</w:t>
      </w:r>
      <w:r w:rsidRPr="00C9261F">
        <w:rPr>
          <w:rFonts w:asciiTheme="majorHAnsi" w:hAnsiTheme="majorHAnsi" w:cstheme="majorHAnsi"/>
        </w:rPr>
        <w:t xml:space="preserve"> while employees are responsible for executing day-to-day </w:t>
      </w:r>
      <w:r w:rsidR="007415AF" w:rsidRPr="00C9261F">
        <w:rPr>
          <w:rFonts w:asciiTheme="majorHAnsi" w:hAnsiTheme="majorHAnsi" w:cstheme="majorHAnsi"/>
        </w:rPr>
        <w:t xml:space="preserve">operations and </w:t>
      </w:r>
      <w:r w:rsidRPr="00C9261F">
        <w:rPr>
          <w:rFonts w:asciiTheme="majorHAnsi" w:hAnsiTheme="majorHAnsi" w:cstheme="majorHAnsi"/>
        </w:rPr>
        <w:t>implement</w:t>
      </w:r>
      <w:r w:rsidR="007415AF" w:rsidRPr="00C9261F">
        <w:rPr>
          <w:rFonts w:asciiTheme="majorHAnsi" w:hAnsiTheme="majorHAnsi" w:cstheme="majorHAnsi"/>
        </w:rPr>
        <w:t>in</w:t>
      </w:r>
      <w:r w:rsidR="00CB47F1">
        <w:rPr>
          <w:rFonts w:asciiTheme="majorHAnsi" w:hAnsiTheme="majorHAnsi" w:cstheme="majorHAnsi"/>
        </w:rPr>
        <w:t>g</w:t>
      </w:r>
      <w:r w:rsidRPr="00C9261F">
        <w:rPr>
          <w:rFonts w:asciiTheme="majorHAnsi" w:hAnsiTheme="majorHAnsi" w:cstheme="majorHAnsi"/>
        </w:rPr>
        <w:t xml:space="preserve"> board policy. </w:t>
      </w:r>
    </w:p>
    <w:bookmarkEnd w:id="0"/>
    <w:p w14:paraId="3973BFAD" w14:textId="47AC120D" w:rsidR="00C158FA" w:rsidRDefault="00C158FA" w:rsidP="0013496F">
      <w:pPr>
        <w:rPr>
          <w:rFonts w:asciiTheme="majorHAnsi" w:hAnsiTheme="majorHAnsi" w:cstheme="majorHAnsi"/>
          <w:sz w:val="22"/>
          <w:szCs w:val="22"/>
        </w:rPr>
      </w:pPr>
    </w:p>
    <w:p w14:paraId="02904065" w14:textId="4C193C9A" w:rsidR="00C158FA" w:rsidRDefault="00CC709A" w:rsidP="0013496F">
      <w:pPr>
        <w:rPr>
          <w:rFonts w:asciiTheme="majorHAnsi" w:hAnsiTheme="majorHAnsi" w:cstheme="majorHAnsi"/>
          <w:sz w:val="22"/>
          <w:szCs w:val="22"/>
        </w:rPr>
      </w:pPr>
      <w:r>
        <w:rPr>
          <w:noProof/>
        </w:rPr>
        <w:drawing>
          <wp:anchor distT="0" distB="0" distL="114300" distR="114300" simplePos="0" relativeHeight="251661312" behindDoc="0" locked="0" layoutInCell="1" allowOverlap="1" wp14:anchorId="085E7AC2" wp14:editId="73C5B269">
            <wp:simplePos x="0" y="0"/>
            <wp:positionH relativeFrom="margin">
              <wp:align>center</wp:align>
            </wp:positionH>
            <wp:positionV relativeFrom="paragraph">
              <wp:posOffset>28301</wp:posOffset>
            </wp:positionV>
            <wp:extent cx="3275938" cy="1927670"/>
            <wp:effectExtent l="19050" t="19050" r="20320" b="158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1" t="19897" r="1515" b="2767"/>
                    <a:stretch/>
                  </pic:blipFill>
                  <pic:spPr bwMode="auto">
                    <a:xfrm>
                      <a:off x="0" y="0"/>
                      <a:ext cx="3275938" cy="192767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DC9D22" w14:textId="4AB29538" w:rsidR="00CC709A" w:rsidRDefault="00CC709A" w:rsidP="0013496F">
      <w:pPr>
        <w:rPr>
          <w:rFonts w:asciiTheme="majorHAnsi" w:hAnsiTheme="majorHAnsi" w:cstheme="majorHAnsi"/>
          <w:sz w:val="22"/>
          <w:szCs w:val="22"/>
        </w:rPr>
      </w:pPr>
    </w:p>
    <w:p w14:paraId="401353F2" w14:textId="40883325" w:rsidR="00CC709A" w:rsidRDefault="00CC709A" w:rsidP="0013496F">
      <w:pPr>
        <w:rPr>
          <w:rFonts w:asciiTheme="majorHAnsi" w:hAnsiTheme="majorHAnsi" w:cstheme="majorHAnsi"/>
          <w:sz w:val="22"/>
          <w:szCs w:val="22"/>
        </w:rPr>
      </w:pPr>
    </w:p>
    <w:p w14:paraId="441EF02D" w14:textId="71F0D11A" w:rsidR="00CC709A" w:rsidRDefault="00CC709A" w:rsidP="0013496F">
      <w:pPr>
        <w:rPr>
          <w:rFonts w:asciiTheme="majorHAnsi" w:hAnsiTheme="majorHAnsi" w:cstheme="majorHAnsi"/>
          <w:sz w:val="22"/>
          <w:szCs w:val="22"/>
        </w:rPr>
      </w:pPr>
    </w:p>
    <w:p w14:paraId="3E92BBB8" w14:textId="1E3863A1" w:rsidR="00CC709A" w:rsidRDefault="00CC709A" w:rsidP="0013496F">
      <w:pPr>
        <w:rPr>
          <w:rFonts w:asciiTheme="majorHAnsi" w:hAnsiTheme="majorHAnsi" w:cstheme="majorHAnsi"/>
          <w:sz w:val="22"/>
          <w:szCs w:val="22"/>
        </w:rPr>
      </w:pPr>
    </w:p>
    <w:p w14:paraId="7452CC89" w14:textId="277D94B0" w:rsidR="00CC709A" w:rsidRDefault="00CC709A" w:rsidP="0013496F">
      <w:pPr>
        <w:rPr>
          <w:rFonts w:asciiTheme="majorHAnsi" w:hAnsiTheme="majorHAnsi" w:cstheme="majorHAnsi"/>
          <w:sz w:val="22"/>
          <w:szCs w:val="22"/>
        </w:rPr>
      </w:pPr>
    </w:p>
    <w:p w14:paraId="17BDF397" w14:textId="6D369E8D" w:rsidR="00CC709A" w:rsidRDefault="00CC709A" w:rsidP="0013496F">
      <w:pPr>
        <w:rPr>
          <w:rFonts w:asciiTheme="majorHAnsi" w:hAnsiTheme="majorHAnsi" w:cstheme="majorHAnsi"/>
          <w:sz w:val="22"/>
          <w:szCs w:val="22"/>
        </w:rPr>
      </w:pPr>
    </w:p>
    <w:p w14:paraId="636D77FD" w14:textId="79A10CFB" w:rsidR="00CC709A" w:rsidRDefault="00CC709A" w:rsidP="0013496F">
      <w:pPr>
        <w:rPr>
          <w:rFonts w:asciiTheme="majorHAnsi" w:hAnsiTheme="majorHAnsi" w:cstheme="majorHAnsi"/>
          <w:sz w:val="22"/>
          <w:szCs w:val="22"/>
        </w:rPr>
      </w:pPr>
    </w:p>
    <w:p w14:paraId="327C04DA" w14:textId="5AD2E8D9" w:rsidR="00CC709A" w:rsidRDefault="00CC709A" w:rsidP="0013496F">
      <w:pPr>
        <w:rPr>
          <w:rFonts w:asciiTheme="majorHAnsi" w:hAnsiTheme="majorHAnsi" w:cstheme="majorHAnsi"/>
          <w:sz w:val="22"/>
          <w:szCs w:val="22"/>
        </w:rPr>
      </w:pPr>
    </w:p>
    <w:p w14:paraId="683BBBE0" w14:textId="56A3618E" w:rsidR="00CC709A" w:rsidRDefault="00CC709A" w:rsidP="0013496F">
      <w:pPr>
        <w:rPr>
          <w:rFonts w:asciiTheme="majorHAnsi" w:hAnsiTheme="majorHAnsi" w:cstheme="majorHAnsi"/>
          <w:sz w:val="22"/>
          <w:szCs w:val="22"/>
        </w:rPr>
      </w:pPr>
    </w:p>
    <w:p w14:paraId="54E274FA" w14:textId="0EAE8659" w:rsidR="00CC709A" w:rsidRDefault="00CC709A" w:rsidP="0013496F">
      <w:pPr>
        <w:rPr>
          <w:rFonts w:asciiTheme="majorHAnsi" w:hAnsiTheme="majorHAnsi" w:cstheme="majorHAnsi"/>
          <w:sz w:val="22"/>
          <w:szCs w:val="22"/>
        </w:rPr>
      </w:pPr>
    </w:p>
    <w:p w14:paraId="5864AA8B" w14:textId="77777777" w:rsidR="00CC709A" w:rsidRDefault="00CC709A" w:rsidP="0013496F">
      <w:pPr>
        <w:rPr>
          <w:rFonts w:asciiTheme="majorHAnsi" w:hAnsiTheme="majorHAnsi" w:cstheme="majorHAnsi"/>
          <w:sz w:val="22"/>
          <w:szCs w:val="22"/>
        </w:rPr>
      </w:pPr>
    </w:p>
    <w:p w14:paraId="724E3C82" w14:textId="77777777" w:rsidR="007771DD" w:rsidRDefault="007771DD">
      <w:pPr>
        <w:rPr>
          <w:rFonts w:asciiTheme="majorHAnsi" w:hAnsiTheme="majorHAnsi" w:cstheme="majorHAnsi"/>
          <w:b/>
          <w:sz w:val="22"/>
          <w:szCs w:val="22"/>
        </w:rPr>
      </w:pPr>
      <w:r>
        <w:rPr>
          <w:rFonts w:asciiTheme="majorHAnsi" w:hAnsiTheme="majorHAnsi" w:cstheme="majorHAnsi"/>
          <w:b/>
          <w:sz w:val="22"/>
          <w:szCs w:val="22"/>
        </w:rPr>
        <w:br w:type="page"/>
      </w:r>
    </w:p>
    <w:p w14:paraId="63582E78" w14:textId="7F36BF1A" w:rsidR="00787F88" w:rsidRPr="00F452A9" w:rsidRDefault="00787F88" w:rsidP="00787F88">
      <w:pPr>
        <w:rPr>
          <w:rFonts w:asciiTheme="majorHAnsi" w:hAnsiTheme="majorHAnsi" w:cstheme="majorHAnsi"/>
          <w:b/>
          <w:sz w:val="22"/>
          <w:szCs w:val="22"/>
        </w:rPr>
      </w:pPr>
      <w:r w:rsidRPr="00F452A9">
        <w:rPr>
          <w:rFonts w:asciiTheme="majorHAnsi" w:hAnsiTheme="majorHAnsi" w:cstheme="majorHAnsi"/>
          <w:b/>
          <w:sz w:val="22"/>
          <w:szCs w:val="22"/>
        </w:rPr>
        <w:lastRenderedPageBreak/>
        <w:t xml:space="preserve">Board </w:t>
      </w:r>
      <w:r w:rsidR="00264992">
        <w:rPr>
          <w:rFonts w:asciiTheme="majorHAnsi" w:hAnsiTheme="majorHAnsi" w:cstheme="majorHAnsi"/>
          <w:b/>
          <w:sz w:val="22"/>
          <w:szCs w:val="22"/>
        </w:rPr>
        <w:t>Powers and Duties</w:t>
      </w:r>
    </w:p>
    <w:p w14:paraId="79EF1C7D" w14:textId="77777777" w:rsidR="00F452A9" w:rsidRPr="00F452A9" w:rsidRDefault="00F452A9" w:rsidP="00787F88">
      <w:pPr>
        <w:rPr>
          <w:rFonts w:asciiTheme="majorHAnsi" w:hAnsiTheme="majorHAnsi" w:cstheme="majorHAnsi"/>
          <w:sz w:val="22"/>
          <w:szCs w:val="22"/>
        </w:rPr>
      </w:pPr>
    </w:p>
    <w:p w14:paraId="13F0C480" w14:textId="473E4EF3" w:rsidR="00787F88" w:rsidRPr="00F452A9" w:rsidRDefault="00787F88" w:rsidP="00787F88">
      <w:pPr>
        <w:rPr>
          <w:rFonts w:asciiTheme="majorHAnsi" w:hAnsiTheme="majorHAnsi" w:cstheme="majorHAnsi"/>
          <w:sz w:val="22"/>
          <w:szCs w:val="22"/>
        </w:rPr>
      </w:pPr>
      <w:r w:rsidRPr="00F452A9">
        <w:rPr>
          <w:rFonts w:asciiTheme="majorHAnsi" w:hAnsiTheme="majorHAnsi" w:cstheme="majorHAnsi"/>
          <w:sz w:val="22"/>
          <w:szCs w:val="22"/>
        </w:rPr>
        <w:t xml:space="preserve">Directors have no inherent individual authority or power. Their authority and power </w:t>
      </w:r>
      <w:proofErr w:type="gramStart"/>
      <w:r w:rsidRPr="00F452A9">
        <w:rPr>
          <w:rFonts w:asciiTheme="majorHAnsi" w:hAnsiTheme="majorHAnsi" w:cstheme="majorHAnsi"/>
          <w:sz w:val="22"/>
          <w:szCs w:val="22"/>
        </w:rPr>
        <w:t>is</w:t>
      </w:r>
      <w:proofErr w:type="gramEnd"/>
      <w:r w:rsidRPr="00F452A9">
        <w:rPr>
          <w:rFonts w:asciiTheme="majorHAnsi" w:hAnsiTheme="majorHAnsi" w:cstheme="majorHAnsi"/>
          <w:sz w:val="22"/>
          <w:szCs w:val="22"/>
        </w:rPr>
        <w:t xml:space="preserve"> exercised collectively as a board. The Powers and Duties of the Board </w:t>
      </w:r>
      <w:r w:rsidR="007B5948">
        <w:rPr>
          <w:rFonts w:asciiTheme="majorHAnsi" w:hAnsiTheme="majorHAnsi" w:cstheme="majorHAnsi"/>
          <w:sz w:val="22"/>
          <w:szCs w:val="22"/>
        </w:rPr>
        <w:t>include</w:t>
      </w:r>
      <w:r w:rsidRPr="00F452A9">
        <w:rPr>
          <w:rFonts w:asciiTheme="majorHAnsi" w:hAnsiTheme="majorHAnsi" w:cstheme="majorHAnsi"/>
          <w:sz w:val="22"/>
          <w:szCs w:val="22"/>
        </w:rPr>
        <w:t xml:space="preserve">: </w:t>
      </w:r>
    </w:p>
    <w:p w14:paraId="16AF0FAF" w14:textId="67E16835"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determining the organization</w:t>
      </w:r>
      <w:r w:rsidR="000E1955">
        <w:rPr>
          <w:rFonts w:asciiTheme="majorHAnsi" w:hAnsiTheme="majorHAnsi" w:cstheme="majorHAnsi"/>
        </w:rPr>
        <w:t>’</w:t>
      </w:r>
      <w:r w:rsidRPr="00F452A9">
        <w:rPr>
          <w:rFonts w:asciiTheme="majorHAnsi" w:hAnsiTheme="majorHAnsi" w:cstheme="majorHAnsi"/>
        </w:rPr>
        <w:t>s mission and purposes and advocating for them</w:t>
      </w:r>
    </w:p>
    <w:p w14:paraId="54F9745B" w14:textId="159CA18E"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selecting</w:t>
      </w:r>
      <w:r w:rsidR="0022696C">
        <w:rPr>
          <w:rFonts w:asciiTheme="majorHAnsi" w:hAnsiTheme="majorHAnsi" w:cstheme="majorHAnsi"/>
        </w:rPr>
        <w:t>, supporting and evaluating</w:t>
      </w:r>
      <w:r w:rsidRPr="00F452A9">
        <w:rPr>
          <w:rFonts w:asciiTheme="majorHAnsi" w:hAnsiTheme="majorHAnsi" w:cstheme="majorHAnsi"/>
        </w:rPr>
        <w:t xml:space="preserve"> the chief executive</w:t>
      </w:r>
    </w:p>
    <w:p w14:paraId="50C7A873" w14:textId="140DCC5A"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ensuring effective planning</w:t>
      </w:r>
    </w:p>
    <w:p w14:paraId="19F4FCC7" w14:textId="38A436BE" w:rsidR="00787F88" w:rsidRPr="00F452A9" w:rsidRDefault="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monitoring and strengthening programs and services</w:t>
      </w:r>
    </w:p>
    <w:p w14:paraId="66920CE5" w14:textId="0ED4F8CF"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protecting assets</w:t>
      </w:r>
      <w:r w:rsidR="002B3C6A">
        <w:rPr>
          <w:rFonts w:asciiTheme="majorHAnsi" w:hAnsiTheme="majorHAnsi" w:cstheme="majorHAnsi"/>
        </w:rPr>
        <w:t>,</w:t>
      </w:r>
      <w:r w:rsidRPr="00F452A9">
        <w:rPr>
          <w:rFonts w:asciiTheme="majorHAnsi" w:hAnsiTheme="majorHAnsi" w:cstheme="majorHAnsi"/>
        </w:rPr>
        <w:t xml:space="preserve"> providing financial oversight</w:t>
      </w:r>
      <w:r w:rsidR="0022696C">
        <w:rPr>
          <w:rFonts w:asciiTheme="majorHAnsi" w:hAnsiTheme="majorHAnsi" w:cstheme="majorHAnsi"/>
        </w:rPr>
        <w:t xml:space="preserve"> and ensuring adequate financial resources</w:t>
      </w:r>
    </w:p>
    <w:p w14:paraId="50BD0EA8" w14:textId="642AE4D5" w:rsidR="00787F88" w:rsidRPr="00F452A9"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ensuring legal and ethical integrity</w:t>
      </w:r>
    </w:p>
    <w:p w14:paraId="7FE81F44" w14:textId="070A6816" w:rsidR="00787F88" w:rsidRDefault="00787F88" w:rsidP="00787F88">
      <w:pPr>
        <w:pStyle w:val="ListParagraph"/>
        <w:numPr>
          <w:ilvl w:val="0"/>
          <w:numId w:val="33"/>
        </w:numPr>
        <w:spacing w:after="160" w:line="259" w:lineRule="auto"/>
        <w:contextualSpacing/>
        <w:rPr>
          <w:rFonts w:asciiTheme="majorHAnsi" w:hAnsiTheme="majorHAnsi" w:cstheme="majorHAnsi"/>
        </w:rPr>
      </w:pPr>
      <w:r w:rsidRPr="00F452A9">
        <w:rPr>
          <w:rFonts w:asciiTheme="majorHAnsi" w:hAnsiTheme="majorHAnsi" w:cstheme="majorHAnsi"/>
        </w:rPr>
        <w:t>enhancing the organization’s public standing</w:t>
      </w:r>
    </w:p>
    <w:p w14:paraId="2D66542D" w14:textId="15ABE0AF" w:rsidR="00264992" w:rsidRPr="00297437" w:rsidRDefault="00264992" w:rsidP="00264992">
      <w:pPr>
        <w:spacing w:after="160" w:line="259" w:lineRule="auto"/>
        <w:contextualSpacing/>
        <w:rPr>
          <w:rFonts w:asciiTheme="majorHAnsi" w:hAnsiTheme="majorHAnsi" w:cstheme="majorHAnsi"/>
          <w:b/>
          <w:sz w:val="22"/>
          <w:szCs w:val="22"/>
        </w:rPr>
      </w:pPr>
      <w:r w:rsidRPr="00523D5B">
        <w:rPr>
          <w:rFonts w:asciiTheme="majorHAnsi" w:hAnsiTheme="majorHAnsi" w:cstheme="majorHAnsi"/>
          <w:b/>
          <w:sz w:val="22"/>
          <w:szCs w:val="22"/>
        </w:rPr>
        <w:t>CEC Board Member Responsibilities and Expectations</w:t>
      </w:r>
    </w:p>
    <w:p w14:paraId="428E941D" w14:textId="77777777" w:rsidR="00264992" w:rsidRPr="00297437" w:rsidRDefault="00264992" w:rsidP="00264992">
      <w:pPr>
        <w:spacing w:after="160" w:line="259" w:lineRule="auto"/>
        <w:contextualSpacing/>
        <w:rPr>
          <w:rFonts w:asciiTheme="majorHAnsi" w:hAnsiTheme="majorHAnsi" w:cstheme="majorHAnsi"/>
          <w:sz w:val="22"/>
          <w:szCs w:val="22"/>
        </w:rPr>
      </w:pPr>
    </w:p>
    <w:p w14:paraId="0704648D" w14:textId="0BBD7B26" w:rsidR="00787F88" w:rsidRPr="00F452A9" w:rsidRDefault="00264992" w:rsidP="00787F88">
      <w:pPr>
        <w:rPr>
          <w:rFonts w:asciiTheme="majorHAnsi" w:hAnsiTheme="majorHAnsi" w:cstheme="majorHAnsi"/>
          <w:sz w:val="22"/>
          <w:szCs w:val="22"/>
        </w:rPr>
      </w:pPr>
      <w:r>
        <w:rPr>
          <w:rFonts w:asciiTheme="majorHAnsi" w:hAnsiTheme="majorHAnsi" w:cstheme="majorHAnsi"/>
          <w:sz w:val="22"/>
          <w:szCs w:val="22"/>
        </w:rPr>
        <w:t>It is CEC’s policy (</w:t>
      </w:r>
      <w:r w:rsidR="00297437">
        <w:rPr>
          <w:rFonts w:asciiTheme="majorHAnsi" w:hAnsiTheme="majorHAnsi" w:cstheme="majorHAnsi"/>
          <w:sz w:val="22"/>
          <w:szCs w:val="22"/>
        </w:rPr>
        <w:t>board-</w:t>
      </w:r>
      <w:r>
        <w:rPr>
          <w:rFonts w:asciiTheme="majorHAnsi" w:hAnsiTheme="majorHAnsi" w:cstheme="majorHAnsi"/>
          <w:sz w:val="22"/>
          <w:szCs w:val="22"/>
        </w:rPr>
        <w:t>approved 9-13-2018) that, i</w:t>
      </w:r>
      <w:r w:rsidR="00787F88" w:rsidRPr="00F452A9">
        <w:rPr>
          <w:rFonts w:asciiTheme="majorHAnsi" w:hAnsiTheme="majorHAnsi" w:cstheme="majorHAnsi"/>
          <w:sz w:val="22"/>
          <w:szCs w:val="22"/>
        </w:rPr>
        <w:t xml:space="preserve">n discharging his/her </w:t>
      </w:r>
      <w:r>
        <w:rPr>
          <w:rFonts w:asciiTheme="majorHAnsi" w:hAnsiTheme="majorHAnsi" w:cstheme="majorHAnsi"/>
          <w:sz w:val="22"/>
          <w:szCs w:val="22"/>
        </w:rPr>
        <w:t xml:space="preserve">duties and responsibilities and </w:t>
      </w:r>
      <w:r w:rsidR="00787F88" w:rsidRPr="00F452A9">
        <w:rPr>
          <w:rFonts w:asciiTheme="majorHAnsi" w:hAnsiTheme="majorHAnsi" w:cstheme="majorHAnsi"/>
          <w:sz w:val="22"/>
          <w:szCs w:val="22"/>
        </w:rPr>
        <w:t>responsibilities, each individual board member is expected to:</w:t>
      </w:r>
    </w:p>
    <w:p w14:paraId="4E92179D" w14:textId="77777777" w:rsidR="00787F88" w:rsidRPr="00F452A9" w:rsidRDefault="00787F88" w:rsidP="00787F88">
      <w:pPr>
        <w:pStyle w:val="ListParagraph"/>
        <w:numPr>
          <w:ilvl w:val="0"/>
          <w:numId w:val="32"/>
        </w:numPr>
        <w:spacing w:after="160" w:line="259" w:lineRule="auto"/>
        <w:contextualSpacing/>
        <w:rPr>
          <w:rFonts w:asciiTheme="majorHAnsi" w:hAnsiTheme="majorHAnsi" w:cstheme="majorHAnsi"/>
        </w:rPr>
      </w:pPr>
      <w:r w:rsidRPr="00F452A9">
        <w:rPr>
          <w:rFonts w:asciiTheme="majorHAnsi" w:hAnsiTheme="majorHAnsi" w:cstheme="majorHAnsi"/>
        </w:rPr>
        <w:t xml:space="preserve">promote and protect the interests of the association </w:t>
      </w:r>
    </w:p>
    <w:p w14:paraId="55A0CA2F" w14:textId="77777777" w:rsidR="00787F88" w:rsidRPr="00F452A9" w:rsidRDefault="00787F88" w:rsidP="00787F88">
      <w:pPr>
        <w:pStyle w:val="ListParagraph"/>
        <w:numPr>
          <w:ilvl w:val="0"/>
          <w:numId w:val="32"/>
        </w:numPr>
        <w:spacing w:after="160" w:line="259" w:lineRule="auto"/>
        <w:contextualSpacing/>
        <w:rPr>
          <w:rFonts w:asciiTheme="majorHAnsi" w:hAnsiTheme="majorHAnsi" w:cstheme="majorHAnsi"/>
        </w:rPr>
      </w:pPr>
      <w:r w:rsidRPr="00F452A9">
        <w:rPr>
          <w:rFonts w:asciiTheme="majorHAnsi" w:hAnsiTheme="majorHAnsi" w:cstheme="majorHAnsi"/>
        </w:rPr>
        <w:t>represent the best interests of the membership in board dialogue and deliberations</w:t>
      </w:r>
    </w:p>
    <w:p w14:paraId="14795959" w14:textId="77777777" w:rsidR="00787F88" w:rsidRPr="00F452A9" w:rsidRDefault="00787F88" w:rsidP="00787F88">
      <w:pPr>
        <w:pStyle w:val="ListParagraph"/>
        <w:numPr>
          <w:ilvl w:val="0"/>
          <w:numId w:val="32"/>
        </w:numPr>
        <w:spacing w:after="160" w:line="259" w:lineRule="auto"/>
        <w:contextualSpacing/>
        <w:rPr>
          <w:rFonts w:asciiTheme="majorHAnsi" w:hAnsiTheme="majorHAnsi" w:cstheme="majorHAnsi"/>
        </w:rPr>
      </w:pPr>
      <w:r w:rsidRPr="00F452A9">
        <w:rPr>
          <w:rFonts w:asciiTheme="majorHAnsi" w:hAnsiTheme="majorHAnsi" w:cstheme="majorHAnsi"/>
        </w:rPr>
        <w:t>uphold the board’s and board member fiduciary responsibilities (the duties of loyalty, care and obedience)</w:t>
      </w:r>
    </w:p>
    <w:p w14:paraId="64A7BDB4" w14:textId="77777777" w:rsidR="00787F88" w:rsidRDefault="00787F88" w:rsidP="00787F88">
      <w:pPr>
        <w:pStyle w:val="ListParagraph"/>
        <w:numPr>
          <w:ilvl w:val="0"/>
          <w:numId w:val="32"/>
        </w:numPr>
        <w:spacing w:after="160" w:line="259" w:lineRule="auto"/>
        <w:contextualSpacing/>
      </w:pPr>
      <w:r w:rsidRPr="00F452A9">
        <w:rPr>
          <w:rFonts w:asciiTheme="majorHAnsi" w:hAnsiTheme="majorHAnsi" w:cstheme="majorHAnsi"/>
        </w:rPr>
        <w:t>sign an annual conflict-of-interest disclosure and update it during the year if necessary, as well</w:t>
      </w:r>
      <w:r>
        <w:t xml:space="preserve"> as disclose potential conflicts before meetings and actual conflicts during meetings</w:t>
      </w:r>
    </w:p>
    <w:p w14:paraId="1225800E" w14:textId="77777777" w:rsidR="00787F88" w:rsidRPr="00FE2546" w:rsidRDefault="00787F88" w:rsidP="00787F88">
      <w:pPr>
        <w:pStyle w:val="ListParagraph"/>
        <w:numPr>
          <w:ilvl w:val="0"/>
          <w:numId w:val="32"/>
        </w:numPr>
        <w:spacing w:after="160" w:line="259" w:lineRule="auto"/>
        <w:contextualSpacing/>
        <w:rPr>
          <w:strike/>
        </w:rPr>
      </w:pPr>
      <w:r>
        <w:t xml:space="preserve">follow the organization’s bylaws, policies, code of conduct, </w:t>
      </w:r>
      <w:r w:rsidRPr="00515400">
        <w:t>operational guidelines and standing rules</w:t>
      </w:r>
      <w:r w:rsidRPr="00F462FC">
        <w:t xml:space="preserve"> </w:t>
      </w:r>
    </w:p>
    <w:p w14:paraId="43AE4E83" w14:textId="77777777" w:rsidR="00787F88" w:rsidRDefault="00787F88" w:rsidP="00787F88">
      <w:pPr>
        <w:pStyle w:val="ListParagraph"/>
        <w:numPr>
          <w:ilvl w:val="0"/>
          <w:numId w:val="32"/>
        </w:numPr>
        <w:spacing w:after="160" w:line="259" w:lineRule="auto"/>
        <w:contextualSpacing/>
      </w:pPr>
      <w:r>
        <w:t>not disclose information that is deemed confidential</w:t>
      </w:r>
    </w:p>
    <w:p w14:paraId="3237F73E" w14:textId="3EBE9931" w:rsidR="00264992" w:rsidRPr="00F81554" w:rsidRDefault="00787F88" w:rsidP="00F81554">
      <w:pPr>
        <w:pStyle w:val="ListParagraph"/>
        <w:numPr>
          <w:ilvl w:val="0"/>
          <w:numId w:val="32"/>
        </w:numPr>
        <w:spacing w:after="160" w:line="259" w:lineRule="auto"/>
        <w:contextualSpacing/>
      </w:pPr>
      <w:r>
        <w:t>know the organization’s mission, programs, product lines and services</w:t>
      </w:r>
    </w:p>
    <w:p w14:paraId="01B9DF5C" w14:textId="4B425FD0" w:rsidR="00A33598" w:rsidRPr="00CC709A" w:rsidRDefault="00787F88" w:rsidP="00CC709A">
      <w:pPr>
        <w:pStyle w:val="ListParagraph"/>
        <w:numPr>
          <w:ilvl w:val="0"/>
          <w:numId w:val="32"/>
        </w:numPr>
        <w:spacing w:after="160" w:line="259" w:lineRule="auto"/>
        <w:contextualSpacing/>
      </w:pPr>
      <w:r>
        <w:t>understand the strategic plan and the needs of the organization</w:t>
      </w:r>
    </w:p>
    <w:p w14:paraId="04D55FB0" w14:textId="4BF7EFDD" w:rsidR="00787F88" w:rsidRPr="00BC37AD" w:rsidRDefault="00787F88" w:rsidP="00787F88">
      <w:pPr>
        <w:pStyle w:val="ListParagraph"/>
        <w:numPr>
          <w:ilvl w:val="0"/>
          <w:numId w:val="32"/>
        </w:numPr>
        <w:spacing w:after="160" w:line="259" w:lineRule="auto"/>
        <w:contextualSpacing/>
        <w:rPr>
          <w:strike/>
        </w:rPr>
      </w:pPr>
      <w:r>
        <w:t>leverage connections, networks, and resources to help achieve the organization’s mission</w:t>
      </w:r>
    </w:p>
    <w:p w14:paraId="08C49FDC" w14:textId="77777777" w:rsidR="00787F88" w:rsidRDefault="00787F88" w:rsidP="00787F88">
      <w:pPr>
        <w:pStyle w:val="ListParagraph"/>
        <w:numPr>
          <w:ilvl w:val="0"/>
          <w:numId w:val="32"/>
        </w:numPr>
        <w:spacing w:after="160" w:line="259" w:lineRule="auto"/>
        <w:contextualSpacing/>
      </w:pPr>
      <w:r>
        <w:t>support and protect a leadership culture that values all aspects of diversity</w:t>
      </w:r>
    </w:p>
    <w:p w14:paraId="7912405E" w14:textId="1B25E07F" w:rsidR="00CC709A" w:rsidRPr="00CC709A" w:rsidRDefault="00787F88" w:rsidP="00CC709A">
      <w:pPr>
        <w:pStyle w:val="ListParagraph"/>
        <w:numPr>
          <w:ilvl w:val="0"/>
          <w:numId w:val="32"/>
        </w:numPr>
        <w:spacing w:after="160" w:line="259" w:lineRule="auto"/>
        <w:contextualSpacing/>
      </w:pPr>
      <w:r>
        <w:t>actively help with board succession planning by identifying</w:t>
      </w:r>
      <w:r w:rsidRPr="00EC2CB3">
        <w:t xml:space="preserve"> </w:t>
      </w:r>
      <w:r>
        <w:t>well-qualified and diverse</w:t>
      </w:r>
      <w:r w:rsidRPr="000E7B49">
        <w:t xml:space="preserve"> </w:t>
      </w:r>
      <w:r>
        <w:t>potential leaders to strengthen the leadership pipeline</w:t>
      </w:r>
    </w:p>
    <w:p w14:paraId="6CF90652" w14:textId="4C627AEA" w:rsidR="00787F88" w:rsidRDefault="00787F88" w:rsidP="00787F88">
      <w:pPr>
        <w:pStyle w:val="ListParagraph"/>
        <w:numPr>
          <w:ilvl w:val="0"/>
          <w:numId w:val="32"/>
        </w:numPr>
        <w:contextualSpacing/>
      </w:pPr>
      <w:r w:rsidRPr="000E7B49">
        <w:t>prepare for, attend, and conscientiously participate in board</w:t>
      </w:r>
      <w:r>
        <w:t xml:space="preserve"> and Representative Assembly</w:t>
      </w:r>
      <w:r w:rsidRPr="000E7B49">
        <w:t xml:space="preserve"> meetings</w:t>
      </w:r>
      <w:r>
        <w:t xml:space="preserve"> </w:t>
      </w:r>
    </w:p>
    <w:p w14:paraId="16C4A1AE" w14:textId="7B8D9677" w:rsidR="00787F88" w:rsidRDefault="00787F88" w:rsidP="00787F88">
      <w:pPr>
        <w:pStyle w:val="ListParagraph"/>
        <w:numPr>
          <w:ilvl w:val="0"/>
          <w:numId w:val="32"/>
        </w:numPr>
        <w:spacing w:after="160" w:line="259" w:lineRule="auto"/>
        <w:contextualSpacing/>
      </w:pPr>
      <w:r>
        <w:t>commit to learning about issues before the board</w:t>
      </w:r>
    </w:p>
    <w:p w14:paraId="107B451D" w14:textId="77777777" w:rsidR="00787F88" w:rsidRDefault="00787F88" w:rsidP="00787F88">
      <w:pPr>
        <w:pStyle w:val="ListParagraph"/>
        <w:numPr>
          <w:ilvl w:val="0"/>
          <w:numId w:val="32"/>
        </w:numPr>
        <w:spacing w:after="160" w:line="259" w:lineRule="auto"/>
        <w:contextualSpacing/>
      </w:pPr>
      <w:r>
        <w:t>commit to working effectively within a collective decision-making body</w:t>
      </w:r>
    </w:p>
    <w:p w14:paraId="64172626" w14:textId="77777777" w:rsidR="00787F88" w:rsidRDefault="00787F88" w:rsidP="00787F88">
      <w:pPr>
        <w:pStyle w:val="ListParagraph"/>
        <w:numPr>
          <w:ilvl w:val="0"/>
          <w:numId w:val="32"/>
        </w:numPr>
        <w:spacing w:after="160" w:line="259" w:lineRule="auto"/>
        <w:contextualSpacing/>
      </w:pPr>
      <w:r>
        <w:t>be actively involved in deliberations and ask clarifying questions</w:t>
      </w:r>
    </w:p>
    <w:p w14:paraId="671F7DFB" w14:textId="77777777" w:rsidR="00787F88" w:rsidRDefault="00787F88" w:rsidP="00787F88">
      <w:pPr>
        <w:pStyle w:val="ListParagraph"/>
        <w:numPr>
          <w:ilvl w:val="0"/>
          <w:numId w:val="32"/>
        </w:numPr>
        <w:spacing w:after="160" w:line="259" w:lineRule="auto"/>
        <w:contextualSpacing/>
      </w:pPr>
      <w:r>
        <w:rPr>
          <w:noProof/>
        </w:rPr>
        <w:t>respect the opinions of other board members</w:t>
      </w:r>
    </w:p>
    <w:p w14:paraId="3E3101E4" w14:textId="77777777" w:rsidR="00787F88" w:rsidRDefault="00787F88" w:rsidP="00787F88">
      <w:pPr>
        <w:pStyle w:val="ListParagraph"/>
        <w:numPr>
          <w:ilvl w:val="0"/>
          <w:numId w:val="32"/>
        </w:numPr>
        <w:spacing w:after="160" w:line="259" w:lineRule="auto"/>
        <w:contextualSpacing/>
      </w:pPr>
      <w:r>
        <w:t xml:space="preserve">faithfully read and understand the organization’s financial statements </w:t>
      </w:r>
      <w:r w:rsidRPr="00CA5C44">
        <w:t>and otherwise help the board to fulfill its fiduciary responsibility</w:t>
      </w:r>
      <w:r w:rsidRPr="0027541D">
        <w:t xml:space="preserve"> </w:t>
      </w:r>
    </w:p>
    <w:p w14:paraId="3665D62A" w14:textId="77777777" w:rsidR="00787F88" w:rsidRDefault="00787F88" w:rsidP="00787F88">
      <w:pPr>
        <w:pStyle w:val="ListParagraph"/>
        <w:numPr>
          <w:ilvl w:val="0"/>
          <w:numId w:val="32"/>
        </w:numPr>
        <w:spacing w:after="160" w:line="259" w:lineRule="auto"/>
        <w:contextualSpacing/>
      </w:pPr>
      <w:r>
        <w:rPr>
          <w:noProof/>
        </w:rPr>
        <w:t>make data-driven decisions based on information rather than opinion</w:t>
      </w:r>
      <w:r w:rsidRPr="0012035B">
        <w:t xml:space="preserve"> </w:t>
      </w:r>
    </w:p>
    <w:p w14:paraId="4377E030" w14:textId="7D976711" w:rsidR="00210801" w:rsidRPr="00294632" w:rsidRDefault="00210801" w:rsidP="00294632">
      <w:pPr>
        <w:spacing w:before="100" w:beforeAutospacing="1" w:after="100" w:afterAutospacing="1"/>
        <w:rPr>
          <w:rFonts w:asciiTheme="majorHAnsi" w:eastAsiaTheme="minorHAnsi" w:hAnsiTheme="majorHAnsi" w:cstheme="majorHAnsi"/>
          <w:sz w:val="22"/>
          <w:szCs w:val="22"/>
        </w:rPr>
      </w:pPr>
      <w:r>
        <w:rPr>
          <w:noProof/>
        </w:rPr>
        <mc:AlternateContent>
          <mc:Choice Requires="wps">
            <w:drawing>
              <wp:anchor distT="0" distB="0" distL="114300" distR="114300" simplePos="0" relativeHeight="251669504" behindDoc="0" locked="0" layoutInCell="1" allowOverlap="1" wp14:anchorId="3459ED0A" wp14:editId="78E767D4">
                <wp:simplePos x="0" y="0"/>
                <wp:positionH relativeFrom="column">
                  <wp:posOffset>0</wp:posOffset>
                </wp:positionH>
                <wp:positionV relativeFrom="paragraph">
                  <wp:posOffset>0</wp:posOffset>
                </wp:positionV>
                <wp:extent cx="6042355" cy="299923"/>
                <wp:effectExtent l="0" t="0" r="15875" b="24130"/>
                <wp:wrapNone/>
                <wp:docPr id="8" name="Text Box 8"/>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F9E7D" w14:textId="3DE25FC1" w:rsidR="00210801" w:rsidRPr="005908B6" w:rsidRDefault="00210801" w:rsidP="00210801">
                            <w:pPr>
                              <w:rPr>
                                <w:rFonts w:asciiTheme="majorHAnsi" w:hAnsiTheme="majorHAnsi"/>
                                <w:b/>
                                <w:color w:val="FFFFFF" w:themeColor="background1"/>
                                <w:sz w:val="22"/>
                                <w:szCs w:val="22"/>
                              </w:rPr>
                            </w:pPr>
                            <w:r>
                              <w:rPr>
                                <w:rFonts w:asciiTheme="majorHAnsi" w:hAnsiTheme="majorHAnsi"/>
                                <w:b/>
                                <w:color w:val="FFFFFF" w:themeColor="background1"/>
                                <w:sz w:val="22"/>
                                <w:szCs w:val="22"/>
                              </w:rPr>
                              <w:t>Information Regarding Board Service</w:t>
                            </w:r>
                            <w:r w:rsidRPr="00EF5CBC">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59ED0A" id="Text Box 8" o:spid="_x0000_s1029" type="#_x0000_t202" style="position:absolute;margin-left:0;margin-top:0;width:475.8pt;height:2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" fillcolor="#365f91 [2404]" strokeweight=".5pt">
                <v:textbox>
                  <w:txbxContent>
                    <w:p w14:paraId="11EF9E7D" w14:textId="3DE25FC1" w:rsidR="00210801" w:rsidRPr="005908B6" w:rsidRDefault="00210801" w:rsidP="00210801">
                      <w:pPr>
                        <w:rPr>
                          <w:rFonts w:asciiTheme="majorHAnsi" w:hAnsiTheme="majorHAnsi"/>
                          <w:b/>
                          <w:color w:val="FFFFFF" w:themeColor="background1"/>
                          <w:sz w:val="22"/>
                          <w:szCs w:val="22"/>
                        </w:rPr>
                      </w:pPr>
                      <w:r>
                        <w:rPr>
                          <w:rFonts w:asciiTheme="majorHAnsi" w:hAnsiTheme="majorHAnsi"/>
                          <w:b/>
                          <w:color w:val="FFFFFF" w:themeColor="background1"/>
                          <w:sz w:val="22"/>
                          <w:szCs w:val="22"/>
                        </w:rPr>
                        <w:t>Information Regarding Board Service</w:t>
                      </w:r>
                      <w:r w:rsidRPr="00EF5CBC">
                        <w:rPr>
                          <w:rFonts w:asciiTheme="majorHAnsi" w:hAnsiTheme="majorHAnsi"/>
                          <w:b/>
                          <w:color w:val="FFFFFF" w:themeColor="background1"/>
                          <w:sz w:val="22"/>
                          <w:szCs w:val="22"/>
                        </w:rPr>
                        <w:t>:</w:t>
                      </w:r>
                    </w:p>
                  </w:txbxContent>
                </v:textbox>
              </v:shape>
            </w:pict>
          </mc:Fallback>
        </mc:AlternateContent>
      </w:r>
    </w:p>
    <w:p w14:paraId="1AB5475F" w14:textId="2AAE0738" w:rsidR="000627A5" w:rsidRPr="007A4D83" w:rsidRDefault="000627A5" w:rsidP="0043642F">
      <w:pPr>
        <w:pStyle w:val="Subtitle"/>
        <w:jc w:val="left"/>
        <w:rPr>
          <w:rFonts w:asciiTheme="majorHAnsi" w:hAnsiTheme="majorHAnsi"/>
          <w:b w:val="0"/>
          <w:sz w:val="22"/>
          <w:szCs w:val="22"/>
        </w:rPr>
      </w:pPr>
      <w:r w:rsidRPr="0043642F">
        <w:rPr>
          <w:rFonts w:asciiTheme="majorHAnsi" w:hAnsiTheme="majorHAnsi"/>
          <w:sz w:val="22"/>
          <w:szCs w:val="22"/>
        </w:rPr>
        <w:t>Ethics and Code of Conduct:</w:t>
      </w:r>
      <w:r w:rsidRPr="007A4D83">
        <w:rPr>
          <w:rFonts w:asciiTheme="majorHAnsi" w:hAnsiTheme="majorHAnsi"/>
          <w:b w:val="0"/>
          <w:sz w:val="22"/>
          <w:szCs w:val="22"/>
        </w:rPr>
        <w:t xml:space="preserve"> It is expected that the guidelines and practices related to Fiduciary Responsibilities, Conflict of Interest, Confidentiality, and Professional Judgment and Conduct set forth in</w:t>
      </w:r>
      <w:r w:rsidR="00CA19C5">
        <w:rPr>
          <w:rFonts w:asciiTheme="majorHAnsi" w:hAnsiTheme="majorHAnsi"/>
          <w:b w:val="0"/>
          <w:sz w:val="22"/>
          <w:szCs w:val="22"/>
        </w:rPr>
        <w:t xml:space="preserve"> CEC’s Ethics and Code of Conduct</w:t>
      </w:r>
      <w:r w:rsidRPr="007A4D83">
        <w:rPr>
          <w:rFonts w:asciiTheme="majorHAnsi" w:hAnsiTheme="majorHAnsi"/>
          <w:b w:val="0"/>
          <w:sz w:val="22"/>
          <w:szCs w:val="22"/>
        </w:rPr>
        <w:t xml:space="preserve"> will be followed by all members of the Board of Directors. This Code reflects the values to which CEC is committed on behalf of its members, customers and the profession. The intent is that each member of the Board will serve with integrity and conduct CEC’s business with the best interests of CEC and its members in mind. </w:t>
      </w:r>
      <w:r w:rsidRPr="007A4D83">
        <w:rPr>
          <w:rFonts w:asciiTheme="majorHAnsi" w:hAnsiTheme="majorHAnsi"/>
          <w:b w:val="0"/>
          <w:color w:val="000000"/>
          <w:sz w:val="22"/>
          <w:szCs w:val="22"/>
        </w:rPr>
        <w:t xml:space="preserve">It is also expected that Board members follow the </w:t>
      </w:r>
      <w:r w:rsidRPr="007A4D83">
        <w:rPr>
          <w:rFonts w:asciiTheme="majorHAnsi" w:hAnsiTheme="majorHAnsi"/>
          <w:b w:val="0"/>
          <w:sz w:val="22"/>
          <w:szCs w:val="22"/>
        </w:rPr>
        <w:t>Operational Guidelines and Standing Rules.</w:t>
      </w:r>
    </w:p>
    <w:p w14:paraId="58AB76D6" w14:textId="77777777" w:rsidR="000627A5" w:rsidRPr="007A4D83" w:rsidRDefault="000627A5" w:rsidP="0043642F">
      <w:pPr>
        <w:jc w:val="center"/>
        <w:rPr>
          <w:rFonts w:asciiTheme="majorHAnsi" w:hAnsiTheme="majorHAnsi"/>
          <w:b/>
          <w:bCs/>
          <w:sz w:val="22"/>
          <w:szCs w:val="22"/>
        </w:rPr>
      </w:pPr>
    </w:p>
    <w:p w14:paraId="3CF39E95" w14:textId="3AA459D2" w:rsidR="00B03385" w:rsidRDefault="007A4D83" w:rsidP="00B03385">
      <w:pPr>
        <w:rPr>
          <w:rFonts w:asciiTheme="majorHAnsi" w:hAnsiTheme="majorHAnsi"/>
          <w:color w:val="000000"/>
          <w:sz w:val="22"/>
          <w:szCs w:val="22"/>
        </w:rPr>
      </w:pPr>
      <w:r w:rsidRPr="0043642F">
        <w:rPr>
          <w:rFonts w:asciiTheme="majorHAnsi" w:hAnsiTheme="majorHAnsi"/>
          <w:b/>
          <w:sz w:val="22"/>
          <w:szCs w:val="22"/>
        </w:rPr>
        <w:t>Board Meetings:</w:t>
      </w:r>
      <w:r w:rsidR="00B03385" w:rsidRPr="000627A5">
        <w:rPr>
          <w:rFonts w:asciiTheme="majorHAnsi" w:hAnsiTheme="majorHAnsi"/>
          <w:color w:val="000000"/>
          <w:sz w:val="22"/>
          <w:szCs w:val="22"/>
        </w:rPr>
        <w:t> </w:t>
      </w:r>
      <w:r w:rsidR="009C22DB">
        <w:rPr>
          <w:rFonts w:asciiTheme="majorHAnsi" w:hAnsiTheme="majorHAnsi"/>
          <w:color w:val="000000"/>
          <w:sz w:val="22"/>
          <w:szCs w:val="22"/>
        </w:rPr>
        <w:t xml:space="preserve">The </w:t>
      </w:r>
      <w:r w:rsidR="00E97B6F" w:rsidRPr="009C22DB">
        <w:rPr>
          <w:rFonts w:asciiTheme="majorHAnsi" w:hAnsiTheme="majorHAnsi"/>
          <w:color w:val="000000"/>
          <w:sz w:val="22"/>
          <w:szCs w:val="22"/>
        </w:rPr>
        <w:t xml:space="preserve">2022 </w:t>
      </w:r>
      <w:r w:rsidR="009C22DB">
        <w:rPr>
          <w:rFonts w:asciiTheme="majorHAnsi" w:hAnsiTheme="majorHAnsi"/>
          <w:color w:val="000000"/>
          <w:sz w:val="22"/>
          <w:szCs w:val="22"/>
        </w:rPr>
        <w:t>b</w:t>
      </w:r>
      <w:r w:rsidR="00E97B6F" w:rsidRPr="009C22DB">
        <w:rPr>
          <w:rFonts w:asciiTheme="majorHAnsi" w:hAnsiTheme="majorHAnsi"/>
          <w:color w:val="000000"/>
          <w:sz w:val="22"/>
          <w:szCs w:val="22"/>
        </w:rPr>
        <w:t>oard meetings schedule is TBD.</w:t>
      </w:r>
      <w:r w:rsidR="00E64198">
        <w:rPr>
          <w:rFonts w:asciiTheme="majorHAnsi" w:hAnsiTheme="majorHAnsi"/>
          <w:color w:val="000000"/>
          <w:sz w:val="22"/>
          <w:szCs w:val="22"/>
        </w:rPr>
        <w:t xml:space="preserve"> Further information based on past years is contained in the “Availability Agreement,” below.</w:t>
      </w:r>
    </w:p>
    <w:p w14:paraId="6494E20D" w14:textId="530EEA19" w:rsidR="00D162DE" w:rsidRPr="00981D5D" w:rsidRDefault="00A06215">
      <w:pPr>
        <w:rPr>
          <w:rFonts w:asciiTheme="majorHAnsi" w:hAnsiTheme="majorHAnsi"/>
          <w:color w:val="000000"/>
          <w:sz w:val="22"/>
          <w:szCs w:val="22"/>
        </w:rPr>
      </w:pPr>
      <w:r>
        <w:rPr>
          <w:rFonts w:asciiTheme="majorHAnsi" w:hAnsiTheme="majorHAnsi"/>
          <w:color w:val="000000"/>
          <w:sz w:val="22"/>
          <w:szCs w:val="22"/>
        </w:rPr>
        <w:tab/>
      </w:r>
    </w:p>
    <w:p w14:paraId="61AD0087" w14:textId="5EF88FA5" w:rsidR="007A4D83" w:rsidRDefault="000627A5" w:rsidP="0043642F">
      <w:pPr>
        <w:ind w:right="-360"/>
        <w:jc w:val="both"/>
        <w:rPr>
          <w:rFonts w:asciiTheme="majorHAnsi" w:hAnsiTheme="majorHAnsi"/>
          <w:color w:val="000000"/>
          <w:sz w:val="22"/>
          <w:szCs w:val="22"/>
        </w:rPr>
      </w:pPr>
      <w:r w:rsidRPr="0043642F">
        <w:rPr>
          <w:rFonts w:asciiTheme="majorHAnsi" w:hAnsiTheme="majorHAnsi"/>
          <w:b/>
          <w:color w:val="000000"/>
          <w:sz w:val="22"/>
          <w:szCs w:val="22"/>
        </w:rPr>
        <w:t>Expenses:</w:t>
      </w:r>
      <w:r w:rsidRPr="007A4D83">
        <w:rPr>
          <w:rFonts w:asciiTheme="majorHAnsi" w:hAnsiTheme="majorHAnsi"/>
          <w:b/>
          <w:color w:val="000000"/>
          <w:sz w:val="22"/>
          <w:szCs w:val="22"/>
        </w:rPr>
        <w:t xml:space="preserve"> </w:t>
      </w:r>
      <w:r w:rsidR="007A4D83" w:rsidRPr="007A4D83">
        <w:rPr>
          <w:rFonts w:asciiTheme="majorHAnsi" w:hAnsiTheme="majorHAnsi"/>
          <w:color w:val="000000"/>
          <w:sz w:val="22"/>
          <w:szCs w:val="22"/>
        </w:rPr>
        <w:t xml:space="preserve">In order to attend the </w:t>
      </w:r>
      <w:r w:rsidR="009C22DB">
        <w:rPr>
          <w:rFonts w:asciiTheme="majorHAnsi" w:hAnsiTheme="majorHAnsi"/>
          <w:color w:val="000000"/>
          <w:sz w:val="22"/>
          <w:szCs w:val="22"/>
        </w:rPr>
        <w:t>board and Representative Assembly</w:t>
      </w:r>
      <w:r w:rsidR="007A4D83" w:rsidRPr="007A4D83">
        <w:rPr>
          <w:rFonts w:asciiTheme="majorHAnsi" w:hAnsiTheme="majorHAnsi"/>
          <w:color w:val="000000"/>
          <w:sz w:val="22"/>
          <w:szCs w:val="22"/>
        </w:rPr>
        <w:t xml:space="preserve"> meeting</w:t>
      </w:r>
      <w:r w:rsidR="009C22DB">
        <w:rPr>
          <w:rFonts w:asciiTheme="majorHAnsi" w:hAnsiTheme="majorHAnsi"/>
          <w:color w:val="000000"/>
          <w:sz w:val="22"/>
          <w:szCs w:val="22"/>
        </w:rPr>
        <w:t>s</w:t>
      </w:r>
      <w:r w:rsidR="007A4D83" w:rsidRPr="007A4D83">
        <w:rPr>
          <w:rFonts w:asciiTheme="majorHAnsi" w:hAnsiTheme="majorHAnsi"/>
          <w:color w:val="000000"/>
          <w:sz w:val="22"/>
          <w:szCs w:val="22"/>
        </w:rPr>
        <w:t xml:space="preserve"> at the Convention</w:t>
      </w:r>
      <w:r w:rsidR="009E263C">
        <w:rPr>
          <w:rFonts w:asciiTheme="majorHAnsi" w:hAnsiTheme="majorHAnsi"/>
          <w:color w:val="000000"/>
          <w:sz w:val="22"/>
          <w:szCs w:val="22"/>
        </w:rPr>
        <w:t xml:space="preserve">, </w:t>
      </w:r>
      <w:r w:rsidR="007A4D83" w:rsidRPr="007A4D83">
        <w:rPr>
          <w:rFonts w:asciiTheme="majorHAnsi" w:hAnsiTheme="majorHAnsi"/>
          <w:color w:val="000000"/>
          <w:sz w:val="22"/>
          <w:szCs w:val="22"/>
        </w:rPr>
        <w:t xml:space="preserve">the registration fee is covered by CEC. </w:t>
      </w:r>
    </w:p>
    <w:p w14:paraId="7D9D85C8" w14:textId="77777777" w:rsidR="000627A5" w:rsidRPr="000627A5" w:rsidRDefault="000627A5" w:rsidP="0043642F">
      <w:pPr>
        <w:ind w:right="-360"/>
        <w:jc w:val="both"/>
        <w:rPr>
          <w:rFonts w:asciiTheme="majorHAnsi" w:hAnsiTheme="majorHAnsi"/>
          <w:color w:val="000000"/>
          <w:sz w:val="22"/>
          <w:szCs w:val="22"/>
        </w:rPr>
      </w:pPr>
    </w:p>
    <w:p w14:paraId="44FA1914" w14:textId="22BB3701" w:rsidR="007A4D83" w:rsidRPr="007A4D83" w:rsidRDefault="007A4D83" w:rsidP="0043642F">
      <w:pPr>
        <w:ind w:right="-360"/>
        <w:jc w:val="both"/>
        <w:rPr>
          <w:rFonts w:asciiTheme="majorHAnsi" w:hAnsiTheme="majorHAnsi"/>
          <w:sz w:val="22"/>
          <w:szCs w:val="22"/>
        </w:rPr>
      </w:pPr>
      <w:r w:rsidRPr="007A4D83">
        <w:rPr>
          <w:rFonts w:asciiTheme="majorHAnsi" w:hAnsiTheme="majorHAnsi"/>
          <w:color w:val="000000"/>
          <w:sz w:val="22"/>
          <w:szCs w:val="22"/>
        </w:rPr>
        <w:t xml:space="preserve">Reimbursable expenses incurred in conjunction with travel to/from Board meetings include transportation, parking/tolls, lodging, mileage, and meals. Teachers serving on the </w:t>
      </w:r>
      <w:r w:rsidR="00C0039A">
        <w:rPr>
          <w:rFonts w:asciiTheme="majorHAnsi" w:hAnsiTheme="majorHAnsi"/>
          <w:color w:val="000000"/>
          <w:sz w:val="22"/>
          <w:szCs w:val="22"/>
        </w:rPr>
        <w:t>b</w:t>
      </w:r>
      <w:r w:rsidRPr="007A4D83">
        <w:rPr>
          <w:rFonts w:asciiTheme="majorHAnsi" w:hAnsiTheme="majorHAnsi"/>
          <w:color w:val="000000"/>
          <w:sz w:val="22"/>
          <w:szCs w:val="22"/>
        </w:rPr>
        <w:t>oard are reimbursed for substitute teachers, if needed, to attend official meetings of the Board.</w:t>
      </w:r>
      <w:r w:rsidRPr="007A4D83">
        <w:rPr>
          <w:rFonts w:asciiTheme="majorHAnsi" w:hAnsiTheme="majorHAnsi"/>
          <w:sz w:val="22"/>
          <w:szCs w:val="22"/>
        </w:rPr>
        <w:t xml:space="preserve">  </w:t>
      </w:r>
    </w:p>
    <w:p w14:paraId="49A0EC88" w14:textId="77777777" w:rsidR="007A4D83" w:rsidRPr="007A4D83" w:rsidRDefault="007A4D83" w:rsidP="0043642F">
      <w:pPr>
        <w:ind w:right="-360"/>
        <w:jc w:val="both"/>
        <w:rPr>
          <w:rFonts w:asciiTheme="majorHAnsi" w:hAnsiTheme="majorHAnsi"/>
          <w:color w:val="000000"/>
          <w:sz w:val="22"/>
          <w:szCs w:val="22"/>
          <w:u w:val="single"/>
        </w:rPr>
      </w:pPr>
    </w:p>
    <w:p w14:paraId="21AE38AC" w14:textId="42E36E3A" w:rsidR="00640FB3" w:rsidRPr="001E1F63" w:rsidRDefault="007A4D83" w:rsidP="0043642F">
      <w:pPr>
        <w:ind w:right="-360"/>
        <w:jc w:val="both"/>
        <w:rPr>
          <w:rFonts w:asciiTheme="majorHAnsi" w:hAnsiTheme="majorHAnsi"/>
          <w:color w:val="000000"/>
          <w:sz w:val="22"/>
          <w:szCs w:val="22"/>
        </w:rPr>
      </w:pPr>
      <w:r w:rsidRPr="0043642F">
        <w:rPr>
          <w:rFonts w:asciiTheme="majorHAnsi" w:hAnsiTheme="majorHAnsi"/>
          <w:b/>
          <w:color w:val="000000"/>
          <w:sz w:val="22"/>
          <w:szCs w:val="22"/>
        </w:rPr>
        <w:t>Further Information:</w:t>
      </w:r>
      <w:r w:rsidRPr="007A4D83">
        <w:rPr>
          <w:rFonts w:asciiTheme="majorHAnsi" w:hAnsiTheme="majorHAnsi"/>
          <w:b/>
          <w:color w:val="000000"/>
          <w:sz w:val="22"/>
          <w:szCs w:val="22"/>
        </w:rPr>
        <w:t xml:space="preserve"> </w:t>
      </w:r>
      <w:r w:rsidRPr="007A4D83">
        <w:rPr>
          <w:rFonts w:asciiTheme="majorHAnsi" w:hAnsiTheme="majorHAnsi"/>
          <w:color w:val="000000"/>
          <w:sz w:val="22"/>
          <w:szCs w:val="22"/>
        </w:rPr>
        <w:t>For further information regarding composition, eligibility criteria for elected office, selection of members of the Board of Directors, terms of office and succession, powers and duties, meetings and validity of action, please</w:t>
      </w:r>
      <w:r w:rsidR="0008475A">
        <w:rPr>
          <w:rFonts w:asciiTheme="majorHAnsi" w:hAnsiTheme="majorHAnsi"/>
          <w:color w:val="000000"/>
          <w:sz w:val="22"/>
          <w:szCs w:val="22"/>
        </w:rPr>
        <w:t xml:space="preserve"> see</w:t>
      </w:r>
      <w:r w:rsidRPr="007A4D83">
        <w:rPr>
          <w:rFonts w:asciiTheme="majorHAnsi" w:hAnsiTheme="majorHAnsi"/>
          <w:color w:val="000000"/>
          <w:sz w:val="22"/>
          <w:szCs w:val="22"/>
        </w:rPr>
        <w:t xml:space="preserve"> </w:t>
      </w:r>
      <w:hyperlink r:id="rId10" w:history="1">
        <w:r w:rsidRPr="007A4D83">
          <w:rPr>
            <w:rStyle w:val="Hyperlink"/>
            <w:rFonts w:asciiTheme="majorHAnsi" w:hAnsiTheme="majorHAnsi"/>
            <w:sz w:val="22"/>
            <w:szCs w:val="22"/>
          </w:rPr>
          <w:t>CEC's Bylaws</w:t>
        </w:r>
      </w:hyperlink>
      <w:r w:rsidRPr="007A4D83">
        <w:rPr>
          <w:rFonts w:asciiTheme="majorHAnsi" w:hAnsiTheme="majorHAnsi"/>
          <w:color w:val="000000"/>
          <w:sz w:val="22"/>
          <w:szCs w:val="22"/>
        </w:rPr>
        <w:t>.</w:t>
      </w:r>
    </w:p>
    <w:p w14:paraId="6BC73F5E" w14:textId="77777777" w:rsidR="00A855BA" w:rsidRDefault="00A855BA" w:rsidP="00A855BA">
      <w:pPr>
        <w:ind w:left="-630"/>
        <w:rPr>
          <w:rFonts w:asciiTheme="majorHAnsi" w:hAnsiTheme="majorHAnsi"/>
          <w:sz w:val="22"/>
          <w:szCs w:val="22"/>
        </w:rPr>
      </w:pPr>
    </w:p>
    <w:bookmarkStart w:id="1" w:name="_Hlk517849655"/>
    <w:bookmarkStart w:id="2" w:name="_Hlk2235026"/>
    <w:p w14:paraId="7A50FC68" w14:textId="1120897F" w:rsidR="00C158FA" w:rsidRDefault="00B6701B" w:rsidP="00C9261F">
      <w:pPr>
        <w:rPr>
          <w:rFonts w:asciiTheme="majorHAnsi" w:hAnsiTheme="majorHAnsi"/>
          <w:spacing w:val="-4"/>
          <w:szCs w:val="22"/>
        </w:rPr>
      </w:pPr>
      <w:r>
        <w:rPr>
          <w:noProof/>
        </w:rPr>
        <mc:AlternateContent>
          <mc:Choice Requires="wps">
            <w:drawing>
              <wp:anchor distT="0" distB="0" distL="114300" distR="114300" simplePos="0" relativeHeight="251671552" behindDoc="0" locked="0" layoutInCell="1" allowOverlap="1" wp14:anchorId="72E0BC91" wp14:editId="3B6151A9">
                <wp:simplePos x="0" y="0"/>
                <wp:positionH relativeFrom="margin">
                  <wp:align>left</wp:align>
                </wp:positionH>
                <wp:positionV relativeFrom="paragraph">
                  <wp:posOffset>40170</wp:posOffset>
                </wp:positionV>
                <wp:extent cx="6042355" cy="299923"/>
                <wp:effectExtent l="0" t="0" r="15875" b="24130"/>
                <wp:wrapNone/>
                <wp:docPr id="11" name="Text Box 11"/>
                <wp:cNvGraphicFramePr/>
                <a:graphic xmlns:a="http://schemas.openxmlformats.org/drawingml/2006/main">
                  <a:graphicData uri="http://schemas.microsoft.com/office/word/2010/wordprocessingShape">
                    <wps:wsp>
                      <wps:cNvSpPr txBox="1"/>
                      <wps:spPr>
                        <a:xfrm>
                          <a:off x="0" y="0"/>
                          <a:ext cx="6042355" cy="299923"/>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60D990" w14:textId="77777777" w:rsidR="005F73FB" w:rsidRPr="00EF5CBC" w:rsidRDefault="005F73FB" w:rsidP="005F73FB">
                            <w:pPr>
                              <w:rPr>
                                <w:rFonts w:asciiTheme="majorHAnsi" w:hAnsiTheme="majorHAnsi"/>
                                <w:b/>
                                <w:color w:val="FFFFFF" w:themeColor="background1"/>
                                <w:sz w:val="22"/>
                                <w:szCs w:val="22"/>
                              </w:rPr>
                            </w:pPr>
                            <w:r>
                              <w:rPr>
                                <w:rFonts w:asciiTheme="majorHAnsi" w:hAnsiTheme="majorHAnsi"/>
                                <w:b/>
                                <w:color w:val="FFFFFF" w:themeColor="background1"/>
                                <w:sz w:val="22"/>
                                <w:szCs w:val="22"/>
                              </w:rPr>
                              <w:t>Instructions</w:t>
                            </w:r>
                            <w:r w:rsidRPr="00C177ED">
                              <w:rPr>
                                <w:rFonts w:asciiTheme="majorHAnsi" w:hAnsiTheme="majorHAnsi"/>
                                <w:b/>
                                <w:color w:val="FFFFFF" w:themeColor="background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0BC91" id="Text Box 11" o:spid="_x0000_s1030" type="#_x0000_t202" style="position:absolute;margin-left:0;margin-top:3.15pt;width:475.8pt;height:23.6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" fillcolor="#365f91 [2404]" strokeweight=".5pt">
                <v:textbox>
                  <w:txbxContent>
                    <w:p w14:paraId="3C60D990" w14:textId="77777777" w:rsidR="005F73FB" w:rsidRPr="00EF5CBC" w:rsidRDefault="005F73FB" w:rsidP="005F73FB">
                      <w:pPr>
                        <w:rPr>
                          <w:rFonts w:asciiTheme="majorHAnsi" w:hAnsiTheme="majorHAnsi"/>
                          <w:b/>
                          <w:color w:val="FFFFFF" w:themeColor="background1"/>
                          <w:sz w:val="22"/>
                          <w:szCs w:val="22"/>
                        </w:rPr>
                      </w:pPr>
                      <w:r>
                        <w:rPr>
                          <w:rFonts w:asciiTheme="majorHAnsi" w:hAnsiTheme="majorHAnsi"/>
                          <w:b/>
                          <w:color w:val="FFFFFF" w:themeColor="background1"/>
                          <w:sz w:val="22"/>
                          <w:szCs w:val="22"/>
                        </w:rPr>
                        <w:t>Instructions</w:t>
                      </w:r>
                      <w:r w:rsidRPr="00C177ED">
                        <w:rPr>
                          <w:rFonts w:asciiTheme="majorHAnsi" w:hAnsiTheme="majorHAnsi"/>
                          <w:b/>
                          <w:color w:val="FFFFFF" w:themeColor="background1"/>
                          <w:sz w:val="22"/>
                          <w:szCs w:val="22"/>
                        </w:rPr>
                        <w:t>:</w:t>
                      </w:r>
                    </w:p>
                  </w:txbxContent>
                </v:textbox>
                <w10:wrap anchorx="margin"/>
              </v:shape>
            </w:pict>
          </mc:Fallback>
        </mc:AlternateContent>
      </w:r>
    </w:p>
    <w:p w14:paraId="3801E953" w14:textId="61401A0D" w:rsidR="005F73FB" w:rsidRDefault="005F73FB" w:rsidP="00C158FA">
      <w:pPr>
        <w:pStyle w:val="BodyText"/>
        <w:rPr>
          <w:rFonts w:asciiTheme="majorHAnsi" w:hAnsiTheme="majorHAnsi"/>
          <w:spacing w:val="-4"/>
          <w:szCs w:val="22"/>
        </w:rPr>
      </w:pPr>
    </w:p>
    <w:p w14:paraId="1AD18753" w14:textId="77777777" w:rsidR="008A010E" w:rsidRDefault="008A010E" w:rsidP="008A010E">
      <w:pPr>
        <w:rPr>
          <w:rFonts w:asciiTheme="majorHAnsi" w:hAnsiTheme="majorHAnsi"/>
          <w:sz w:val="22"/>
          <w:szCs w:val="22"/>
        </w:rPr>
      </w:pPr>
    </w:p>
    <w:p w14:paraId="734140C2" w14:textId="3ACEEB9C" w:rsidR="008A010E" w:rsidRPr="007A4D83" w:rsidRDefault="008A010E" w:rsidP="008A010E">
      <w:pPr>
        <w:pStyle w:val="BodyText"/>
        <w:rPr>
          <w:rFonts w:asciiTheme="majorHAnsi" w:hAnsiTheme="majorHAnsi"/>
          <w:b/>
          <w:spacing w:val="-4"/>
          <w:szCs w:val="22"/>
        </w:rPr>
      </w:pPr>
      <w:r w:rsidRPr="007A4D83">
        <w:rPr>
          <w:rFonts w:asciiTheme="majorHAnsi" w:hAnsiTheme="majorHAnsi"/>
          <w:spacing w:val="-4"/>
          <w:szCs w:val="22"/>
        </w:rPr>
        <w:t xml:space="preserve">Please read and follow the </w:t>
      </w:r>
      <w:r w:rsidR="005F73FB">
        <w:rPr>
          <w:rFonts w:asciiTheme="majorHAnsi" w:hAnsiTheme="majorHAnsi"/>
          <w:spacing w:val="-4"/>
          <w:szCs w:val="22"/>
        </w:rPr>
        <w:t>instructions</w:t>
      </w:r>
      <w:r w:rsidRPr="007A4D83">
        <w:rPr>
          <w:rFonts w:asciiTheme="majorHAnsi" w:hAnsiTheme="majorHAnsi"/>
          <w:spacing w:val="-4"/>
          <w:szCs w:val="22"/>
        </w:rPr>
        <w:t xml:space="preserve"> below</w:t>
      </w:r>
      <w:r w:rsidR="00F76119">
        <w:rPr>
          <w:rFonts w:asciiTheme="majorHAnsi" w:hAnsiTheme="majorHAnsi"/>
          <w:spacing w:val="-4"/>
          <w:szCs w:val="22"/>
        </w:rPr>
        <w:t xml:space="preserve">. </w:t>
      </w:r>
      <w:r w:rsidR="00F76119">
        <w:rPr>
          <w:rFonts w:asciiTheme="majorHAnsi" w:hAnsiTheme="majorHAnsi"/>
          <w:b/>
          <w:spacing w:val="-4"/>
          <w:szCs w:val="22"/>
        </w:rPr>
        <w:t>Y</w:t>
      </w:r>
      <w:r w:rsidRPr="007A4D83">
        <w:rPr>
          <w:rFonts w:asciiTheme="majorHAnsi" w:hAnsiTheme="majorHAnsi"/>
          <w:b/>
          <w:spacing w:val="-4"/>
          <w:szCs w:val="22"/>
        </w:rPr>
        <w:t xml:space="preserve">ou are unable to be considered as a possible candidate unless all </w:t>
      </w:r>
      <w:r>
        <w:rPr>
          <w:rFonts w:asciiTheme="majorHAnsi" w:hAnsiTheme="majorHAnsi"/>
          <w:b/>
          <w:spacing w:val="-4"/>
          <w:szCs w:val="22"/>
        </w:rPr>
        <w:t xml:space="preserve">materials have been submitted by the deadline of 3:00 </w:t>
      </w:r>
      <w:r w:rsidRPr="00D36EF5">
        <w:rPr>
          <w:rFonts w:asciiTheme="majorHAnsi" w:hAnsiTheme="majorHAnsi"/>
          <w:b/>
          <w:spacing w:val="-4"/>
          <w:szCs w:val="22"/>
        </w:rPr>
        <w:t xml:space="preserve">pm Eastern, May </w:t>
      </w:r>
      <w:r w:rsidR="00D36EF5" w:rsidRPr="00D36EF5">
        <w:rPr>
          <w:rFonts w:asciiTheme="majorHAnsi" w:hAnsiTheme="majorHAnsi"/>
          <w:b/>
          <w:spacing w:val="-4"/>
          <w:szCs w:val="22"/>
        </w:rPr>
        <w:t>13</w:t>
      </w:r>
      <w:r w:rsidRPr="00D36EF5">
        <w:rPr>
          <w:rFonts w:asciiTheme="majorHAnsi" w:hAnsiTheme="majorHAnsi"/>
          <w:b/>
          <w:spacing w:val="-4"/>
          <w:szCs w:val="22"/>
        </w:rPr>
        <w:t xml:space="preserve">, </w:t>
      </w:r>
      <w:r w:rsidR="008270B0">
        <w:rPr>
          <w:rFonts w:asciiTheme="majorHAnsi" w:hAnsiTheme="majorHAnsi"/>
          <w:b/>
          <w:spacing w:val="-4"/>
          <w:szCs w:val="22"/>
        </w:rPr>
        <w:t>2021</w:t>
      </w:r>
      <w:r w:rsidRPr="00D36EF5">
        <w:rPr>
          <w:rFonts w:asciiTheme="majorHAnsi" w:hAnsiTheme="majorHAnsi"/>
          <w:b/>
          <w:spacing w:val="-4"/>
          <w:szCs w:val="22"/>
        </w:rPr>
        <w:t>.</w:t>
      </w:r>
      <w:r w:rsidRPr="007A4D83">
        <w:rPr>
          <w:rFonts w:asciiTheme="majorHAnsi" w:hAnsiTheme="majorHAnsi"/>
          <w:b/>
          <w:spacing w:val="-4"/>
          <w:szCs w:val="22"/>
        </w:rPr>
        <w:t xml:space="preserve">  </w:t>
      </w:r>
      <w:r w:rsidR="00D36EF5">
        <w:rPr>
          <w:rFonts w:asciiTheme="majorHAnsi" w:hAnsiTheme="majorHAnsi"/>
          <w:b/>
          <w:spacing w:val="-4"/>
          <w:szCs w:val="22"/>
        </w:rPr>
        <w:t xml:space="preserve">Late or incomplete applications will not be considered. </w:t>
      </w:r>
    </w:p>
    <w:p w14:paraId="0FF01865" w14:textId="77777777" w:rsidR="00C158FA" w:rsidRDefault="00C158FA" w:rsidP="00C158FA">
      <w:pPr>
        <w:pStyle w:val="BodyText"/>
        <w:rPr>
          <w:rFonts w:asciiTheme="majorHAnsi" w:hAnsiTheme="majorHAnsi"/>
          <w:spacing w:val="-4"/>
          <w:szCs w:val="22"/>
        </w:rPr>
      </w:pPr>
    </w:p>
    <w:p w14:paraId="5B3D1575" w14:textId="5D5840CC" w:rsidR="00C158FA" w:rsidRDefault="00C158FA" w:rsidP="005411E0">
      <w:pPr>
        <w:pStyle w:val="BodyText"/>
        <w:rPr>
          <w:rFonts w:asciiTheme="majorHAnsi" w:hAnsiTheme="majorHAnsi"/>
          <w:szCs w:val="22"/>
        </w:rPr>
      </w:pPr>
      <w:r w:rsidRPr="000C70E7">
        <w:rPr>
          <w:rFonts w:asciiTheme="majorHAnsi" w:hAnsiTheme="majorHAnsi"/>
          <w:szCs w:val="22"/>
        </w:rPr>
        <w:t>This preview is provided to help you complet</w:t>
      </w:r>
      <w:r w:rsidR="005F73FB">
        <w:rPr>
          <w:rFonts w:asciiTheme="majorHAnsi" w:hAnsiTheme="majorHAnsi"/>
          <w:szCs w:val="22"/>
        </w:rPr>
        <w:t>e</w:t>
      </w:r>
      <w:r w:rsidR="00B3755F">
        <w:rPr>
          <w:rFonts w:asciiTheme="majorHAnsi" w:hAnsiTheme="majorHAnsi"/>
          <w:szCs w:val="22"/>
        </w:rPr>
        <w:t xml:space="preserve"> </w:t>
      </w:r>
      <w:hyperlink r:id="rId11" w:history="1">
        <w:r w:rsidR="00B3755F" w:rsidRPr="00B3755F">
          <w:rPr>
            <w:rStyle w:val="Hyperlink"/>
            <w:rFonts w:asciiTheme="majorHAnsi" w:hAnsiTheme="majorHAnsi"/>
            <w:szCs w:val="22"/>
          </w:rPr>
          <w:t>the official, online application</w:t>
        </w:r>
      </w:hyperlink>
      <w:r w:rsidR="00B3755F">
        <w:rPr>
          <w:rFonts w:asciiTheme="majorHAnsi" w:hAnsiTheme="majorHAnsi"/>
          <w:szCs w:val="22"/>
        </w:rPr>
        <w:t>.</w:t>
      </w:r>
      <w:r>
        <w:rPr>
          <w:rFonts w:asciiTheme="majorHAnsi" w:hAnsiTheme="majorHAnsi"/>
          <w:szCs w:val="22"/>
        </w:rPr>
        <w:t xml:space="preserve"> </w:t>
      </w:r>
      <w:r w:rsidRPr="00B9580C">
        <w:rPr>
          <w:rFonts w:asciiTheme="majorHAnsi" w:hAnsiTheme="majorHAnsi"/>
          <w:szCs w:val="22"/>
        </w:rPr>
        <w:t>A</w:t>
      </w:r>
      <w:r>
        <w:rPr>
          <w:rFonts w:asciiTheme="majorHAnsi" w:hAnsiTheme="majorHAnsi"/>
          <w:szCs w:val="22"/>
        </w:rPr>
        <w:t>s an alternative</w:t>
      </w:r>
      <w:r w:rsidRPr="00B9580C">
        <w:rPr>
          <w:rFonts w:asciiTheme="majorHAnsi" w:hAnsiTheme="majorHAnsi"/>
          <w:szCs w:val="22"/>
        </w:rPr>
        <w:t xml:space="preserve"> for applicants requiring accessible materials, you may </w:t>
      </w:r>
      <w:r w:rsidR="005411E0">
        <w:rPr>
          <w:rFonts w:asciiTheme="majorHAnsi" w:hAnsiTheme="majorHAnsi"/>
          <w:szCs w:val="22"/>
        </w:rPr>
        <w:t xml:space="preserve">complete and </w:t>
      </w:r>
      <w:r w:rsidRPr="00B9580C">
        <w:rPr>
          <w:rFonts w:asciiTheme="majorHAnsi" w:hAnsiTheme="majorHAnsi"/>
          <w:szCs w:val="22"/>
        </w:rPr>
        <w:t>submit this document by emailing</w:t>
      </w:r>
      <w:r w:rsidR="00B63B4C">
        <w:rPr>
          <w:rFonts w:asciiTheme="majorHAnsi" w:hAnsiTheme="majorHAnsi"/>
          <w:szCs w:val="22"/>
        </w:rPr>
        <w:t xml:space="preserve"> it, and your supporting materials,</w:t>
      </w:r>
      <w:r>
        <w:rPr>
          <w:rFonts w:asciiTheme="majorHAnsi" w:hAnsiTheme="majorHAnsi"/>
          <w:szCs w:val="22"/>
        </w:rPr>
        <w:t xml:space="preserve"> </w:t>
      </w:r>
      <w:r w:rsidRPr="00B9580C">
        <w:rPr>
          <w:rFonts w:asciiTheme="majorHAnsi" w:hAnsiTheme="majorHAnsi"/>
          <w:szCs w:val="22"/>
        </w:rPr>
        <w:t xml:space="preserve">to </w:t>
      </w:r>
      <w:hyperlink r:id="rId12" w:history="1">
        <w:r w:rsidRPr="00417F43">
          <w:rPr>
            <w:rStyle w:val="Hyperlink"/>
            <w:rFonts w:asciiTheme="majorHAnsi" w:hAnsiTheme="majorHAnsi"/>
            <w:szCs w:val="22"/>
          </w:rPr>
          <w:t>Sharon Rodriguez</w:t>
        </w:r>
      </w:hyperlink>
      <w:r w:rsidRPr="00B9580C">
        <w:rPr>
          <w:rFonts w:asciiTheme="majorHAnsi" w:hAnsiTheme="majorHAnsi"/>
          <w:szCs w:val="22"/>
        </w:rPr>
        <w:t>.</w:t>
      </w:r>
    </w:p>
    <w:bookmarkEnd w:id="1"/>
    <w:p w14:paraId="516D1267" w14:textId="77777777" w:rsidR="00C158FA" w:rsidRDefault="00C158FA" w:rsidP="00C158FA">
      <w:pPr>
        <w:pStyle w:val="BodyText"/>
        <w:rPr>
          <w:rFonts w:asciiTheme="majorHAnsi" w:hAnsiTheme="majorHAnsi"/>
          <w:szCs w:val="22"/>
        </w:rPr>
      </w:pPr>
    </w:p>
    <w:p w14:paraId="6067DEA5" w14:textId="74756E9C" w:rsidR="00C158FA" w:rsidRDefault="005F73FB" w:rsidP="00C158FA">
      <w:pPr>
        <w:tabs>
          <w:tab w:val="left" w:pos="-90"/>
        </w:tabs>
        <w:rPr>
          <w:rFonts w:asciiTheme="majorHAnsi" w:hAnsiTheme="majorHAnsi" w:cstheme="majorHAnsi"/>
          <w:bCs/>
          <w:sz w:val="22"/>
          <w:szCs w:val="22"/>
        </w:rPr>
      </w:pPr>
      <w:r>
        <w:rPr>
          <w:rFonts w:asciiTheme="majorHAnsi" w:hAnsiTheme="majorHAnsi"/>
          <w:sz w:val="22"/>
          <w:szCs w:val="22"/>
        </w:rPr>
        <w:t>It is strongly recommended that you</w:t>
      </w:r>
      <w:r w:rsidR="00C158FA">
        <w:rPr>
          <w:rFonts w:asciiTheme="majorHAnsi" w:hAnsiTheme="majorHAnsi"/>
          <w:sz w:val="22"/>
          <w:szCs w:val="22"/>
        </w:rPr>
        <w:t xml:space="preserve"> prepare complete responses to the application </w:t>
      </w:r>
      <w:r w:rsidR="00C158FA" w:rsidRPr="008E3B2A">
        <w:rPr>
          <w:rFonts w:asciiTheme="majorHAnsi" w:hAnsiTheme="majorHAnsi" w:cstheme="majorHAnsi"/>
          <w:sz w:val="22"/>
          <w:szCs w:val="22"/>
        </w:rPr>
        <w:t>questions</w:t>
      </w:r>
      <w:r w:rsidR="00C158FA">
        <w:rPr>
          <w:rFonts w:asciiTheme="majorHAnsi" w:hAnsiTheme="majorHAnsi" w:cstheme="majorHAnsi"/>
          <w:sz w:val="22"/>
          <w:szCs w:val="22"/>
        </w:rPr>
        <w:t>, then</w:t>
      </w:r>
      <w:r w:rsidR="00C158FA" w:rsidRPr="008E3B2A">
        <w:rPr>
          <w:rFonts w:asciiTheme="majorHAnsi" w:hAnsiTheme="majorHAnsi" w:cstheme="majorHAnsi"/>
          <w:sz w:val="22"/>
          <w:szCs w:val="22"/>
        </w:rPr>
        <w:t xml:space="preserve"> copy and paste them into the online application. If you log back in to complete the application once you have initially started, you will need to do so from the same computer.</w:t>
      </w:r>
      <w:r w:rsidR="00C158FA" w:rsidRPr="008E3B2A">
        <w:rPr>
          <w:rFonts w:asciiTheme="majorHAnsi" w:hAnsiTheme="majorHAnsi" w:cstheme="majorHAnsi"/>
          <w:bCs/>
          <w:sz w:val="22"/>
          <w:szCs w:val="22"/>
        </w:rPr>
        <w:t xml:space="preserve"> Email </w:t>
      </w:r>
      <w:hyperlink r:id="rId13" w:history="1">
        <w:r w:rsidR="00C158FA" w:rsidRPr="00F76119">
          <w:rPr>
            <w:rStyle w:val="Hyperlink"/>
            <w:rFonts w:asciiTheme="majorHAnsi" w:hAnsiTheme="majorHAnsi" w:cstheme="majorHAnsi"/>
            <w:bCs/>
            <w:sz w:val="22"/>
            <w:szCs w:val="22"/>
          </w:rPr>
          <w:t>Sharon Rodriguez</w:t>
        </w:r>
      </w:hyperlink>
      <w:r w:rsidR="00F76119">
        <w:rPr>
          <w:rFonts w:asciiTheme="majorHAnsi" w:hAnsiTheme="majorHAnsi" w:cstheme="majorHAnsi"/>
          <w:bCs/>
          <w:sz w:val="22"/>
          <w:szCs w:val="22"/>
        </w:rPr>
        <w:t xml:space="preserve"> </w:t>
      </w:r>
      <w:r w:rsidR="00C158FA" w:rsidRPr="008E3B2A">
        <w:rPr>
          <w:rFonts w:asciiTheme="majorHAnsi" w:hAnsiTheme="majorHAnsi" w:cstheme="majorHAnsi"/>
          <w:bCs/>
          <w:sz w:val="22"/>
          <w:szCs w:val="22"/>
        </w:rPr>
        <w:t xml:space="preserve">with questions about completing the application. </w:t>
      </w:r>
    </w:p>
    <w:p w14:paraId="148B5D00" w14:textId="24CD7E06" w:rsidR="008C5483" w:rsidRDefault="008C5483" w:rsidP="00C158FA">
      <w:pPr>
        <w:tabs>
          <w:tab w:val="left" w:pos="-90"/>
        </w:tabs>
        <w:rPr>
          <w:rFonts w:asciiTheme="majorHAnsi" w:hAnsiTheme="majorHAnsi" w:cstheme="majorHAnsi"/>
          <w:bCs/>
          <w:sz w:val="22"/>
          <w:szCs w:val="22"/>
        </w:rPr>
      </w:pPr>
    </w:p>
    <w:p w14:paraId="4EE10ED2" w14:textId="5ECFEAF9" w:rsidR="008C5483" w:rsidRDefault="008C5483" w:rsidP="008C5483">
      <w:pPr>
        <w:ind w:left="-630" w:right="-360" w:firstLine="630"/>
        <w:rPr>
          <w:rFonts w:asciiTheme="majorHAnsi" w:hAnsiTheme="majorHAnsi"/>
          <w:b/>
          <w:color w:val="000000"/>
          <w:sz w:val="22"/>
          <w:szCs w:val="22"/>
        </w:rPr>
      </w:pPr>
      <w:r w:rsidRPr="00C0039A">
        <w:rPr>
          <w:rFonts w:asciiTheme="majorHAnsi" w:hAnsiTheme="majorHAnsi"/>
          <w:b/>
          <w:color w:val="000000"/>
          <w:sz w:val="22"/>
          <w:szCs w:val="22"/>
        </w:rPr>
        <w:t>Guidelines for</w:t>
      </w:r>
      <w:r w:rsidR="00C704DD" w:rsidRPr="00C0039A">
        <w:rPr>
          <w:rFonts w:asciiTheme="majorHAnsi" w:hAnsiTheme="majorHAnsi"/>
          <w:b/>
          <w:color w:val="000000"/>
          <w:sz w:val="22"/>
          <w:szCs w:val="22"/>
        </w:rPr>
        <w:t xml:space="preserve"> </w:t>
      </w:r>
      <w:r w:rsidR="0022696C" w:rsidRPr="00C0039A">
        <w:rPr>
          <w:rFonts w:asciiTheme="majorHAnsi" w:hAnsiTheme="majorHAnsi"/>
          <w:b/>
          <w:color w:val="000000"/>
          <w:sz w:val="22"/>
          <w:szCs w:val="22"/>
        </w:rPr>
        <w:t xml:space="preserve">Reference </w:t>
      </w:r>
      <w:r w:rsidR="00E81E8F" w:rsidRPr="00C0039A">
        <w:rPr>
          <w:rFonts w:asciiTheme="majorHAnsi" w:hAnsiTheme="majorHAnsi"/>
          <w:b/>
          <w:color w:val="000000"/>
          <w:sz w:val="22"/>
          <w:szCs w:val="22"/>
        </w:rPr>
        <w:t>Forms</w:t>
      </w:r>
      <w:r w:rsidRPr="00C0039A">
        <w:rPr>
          <w:rFonts w:asciiTheme="majorHAnsi" w:hAnsiTheme="majorHAnsi"/>
          <w:b/>
          <w:color w:val="000000"/>
          <w:sz w:val="22"/>
          <w:szCs w:val="22"/>
        </w:rPr>
        <w:t>:</w:t>
      </w:r>
    </w:p>
    <w:p w14:paraId="2B02711F" w14:textId="77777777" w:rsidR="008C5483" w:rsidRDefault="008C5483" w:rsidP="008C5483">
      <w:pPr>
        <w:ind w:left="-630" w:right="-360"/>
        <w:jc w:val="center"/>
        <w:rPr>
          <w:rFonts w:asciiTheme="majorHAnsi" w:hAnsiTheme="majorHAnsi"/>
          <w:b/>
          <w:color w:val="000000"/>
          <w:sz w:val="22"/>
          <w:szCs w:val="22"/>
        </w:rPr>
      </w:pPr>
    </w:p>
    <w:p w14:paraId="17BA7C25" w14:textId="4F87AF2A" w:rsidR="008C5483" w:rsidRPr="000627A5" w:rsidRDefault="008C5483" w:rsidP="008C5483">
      <w:pPr>
        <w:ind w:right="-360"/>
        <w:rPr>
          <w:rFonts w:asciiTheme="majorHAnsi" w:hAnsiTheme="majorHAnsi"/>
          <w:color w:val="000000"/>
          <w:sz w:val="22"/>
          <w:szCs w:val="22"/>
        </w:rPr>
      </w:pPr>
      <w:r w:rsidRPr="000627A5">
        <w:rPr>
          <w:rFonts w:asciiTheme="majorHAnsi" w:hAnsiTheme="majorHAnsi"/>
          <w:color w:val="000000"/>
          <w:sz w:val="22"/>
          <w:szCs w:val="22"/>
        </w:rPr>
        <w:t xml:space="preserve">Applicants for </w:t>
      </w:r>
      <w:r>
        <w:rPr>
          <w:rFonts w:asciiTheme="majorHAnsi" w:hAnsiTheme="majorHAnsi"/>
          <w:color w:val="000000"/>
          <w:sz w:val="22"/>
          <w:szCs w:val="22"/>
        </w:rPr>
        <w:t xml:space="preserve">member-at-large </w:t>
      </w:r>
      <w:r w:rsidRPr="000627A5">
        <w:rPr>
          <w:rFonts w:asciiTheme="majorHAnsi" w:hAnsiTheme="majorHAnsi"/>
          <w:color w:val="000000"/>
          <w:sz w:val="22"/>
          <w:szCs w:val="22"/>
        </w:rPr>
        <w:t xml:space="preserve">are required to submit </w:t>
      </w:r>
      <w:hyperlink r:id="rId14" w:history="1">
        <w:r w:rsidRPr="00B3755F">
          <w:rPr>
            <w:rStyle w:val="Hyperlink"/>
            <w:rFonts w:asciiTheme="majorHAnsi" w:hAnsiTheme="majorHAnsi"/>
            <w:sz w:val="22"/>
            <w:szCs w:val="22"/>
          </w:rPr>
          <w:t xml:space="preserve">two </w:t>
        </w:r>
        <w:r w:rsidR="0022696C" w:rsidRPr="00B3755F">
          <w:rPr>
            <w:rStyle w:val="Hyperlink"/>
            <w:rFonts w:asciiTheme="majorHAnsi" w:hAnsiTheme="majorHAnsi"/>
            <w:sz w:val="22"/>
            <w:szCs w:val="22"/>
          </w:rPr>
          <w:t xml:space="preserve">reference </w:t>
        </w:r>
        <w:r w:rsidR="00E81E8F" w:rsidRPr="00B3755F">
          <w:rPr>
            <w:rStyle w:val="Hyperlink"/>
            <w:rFonts w:asciiTheme="majorHAnsi" w:hAnsiTheme="majorHAnsi"/>
            <w:sz w:val="22"/>
            <w:szCs w:val="22"/>
          </w:rPr>
          <w:t>form</w:t>
        </w:r>
        <w:r w:rsidR="0022696C" w:rsidRPr="00B3755F">
          <w:rPr>
            <w:rStyle w:val="Hyperlink"/>
            <w:rFonts w:asciiTheme="majorHAnsi" w:hAnsiTheme="majorHAnsi"/>
            <w:sz w:val="22"/>
            <w:szCs w:val="22"/>
          </w:rPr>
          <w:t>s</w:t>
        </w:r>
      </w:hyperlink>
      <w:r w:rsidR="0022696C">
        <w:rPr>
          <w:rFonts w:asciiTheme="majorHAnsi" w:hAnsiTheme="majorHAnsi"/>
          <w:color w:val="000000"/>
          <w:sz w:val="22"/>
          <w:szCs w:val="22"/>
        </w:rPr>
        <w:t xml:space="preserve"> in lieu of letters of recommendation</w:t>
      </w:r>
      <w:r>
        <w:rPr>
          <w:rFonts w:asciiTheme="majorHAnsi" w:hAnsiTheme="majorHAnsi"/>
          <w:color w:val="000000"/>
          <w:sz w:val="22"/>
          <w:szCs w:val="22"/>
        </w:rPr>
        <w:t>.</w:t>
      </w:r>
      <w:r w:rsidRPr="000627A5">
        <w:rPr>
          <w:rFonts w:asciiTheme="majorHAnsi" w:hAnsiTheme="majorHAnsi"/>
          <w:color w:val="000000"/>
          <w:sz w:val="22"/>
          <w:szCs w:val="22"/>
        </w:rPr>
        <w:t xml:space="preserve"> </w:t>
      </w:r>
    </w:p>
    <w:p w14:paraId="68394EA9" w14:textId="77777777" w:rsidR="008C5483" w:rsidRPr="007A6B3C" w:rsidRDefault="008C5483" w:rsidP="008C5483">
      <w:pPr>
        <w:ind w:left="-630" w:right="-360"/>
        <w:jc w:val="both"/>
        <w:rPr>
          <w:rFonts w:asciiTheme="majorHAnsi" w:hAnsiTheme="majorHAnsi"/>
          <w:color w:val="000000"/>
          <w:sz w:val="22"/>
          <w:szCs w:val="22"/>
        </w:rPr>
      </w:pPr>
    </w:p>
    <w:p w14:paraId="798BA493" w14:textId="1C38A4FF" w:rsidR="008C5483" w:rsidRPr="0008475A" w:rsidRDefault="008C5483" w:rsidP="008C5483">
      <w:pPr>
        <w:rPr>
          <w:rFonts w:asciiTheme="majorHAnsi" w:hAnsiTheme="majorHAnsi"/>
          <w:i/>
          <w:sz w:val="22"/>
          <w:szCs w:val="22"/>
        </w:rPr>
      </w:pPr>
      <w:r w:rsidRPr="0008475A">
        <w:rPr>
          <w:rFonts w:asciiTheme="majorHAnsi" w:hAnsiTheme="majorHAnsi"/>
          <w:b/>
          <w:i/>
          <w:sz w:val="22"/>
          <w:szCs w:val="22"/>
        </w:rPr>
        <w:t>Who should</w:t>
      </w:r>
      <w:r w:rsidR="003C2F07">
        <w:rPr>
          <w:rFonts w:asciiTheme="majorHAnsi" w:hAnsiTheme="majorHAnsi"/>
          <w:b/>
          <w:i/>
          <w:sz w:val="22"/>
          <w:szCs w:val="22"/>
        </w:rPr>
        <w:t xml:space="preserve"> </w:t>
      </w:r>
      <w:r w:rsidR="0022696C">
        <w:rPr>
          <w:rFonts w:asciiTheme="majorHAnsi" w:hAnsiTheme="majorHAnsi"/>
          <w:b/>
          <w:i/>
          <w:sz w:val="22"/>
          <w:szCs w:val="22"/>
        </w:rPr>
        <w:t xml:space="preserve">complete my reference </w:t>
      </w:r>
      <w:r w:rsidR="000134A8">
        <w:rPr>
          <w:rFonts w:asciiTheme="majorHAnsi" w:hAnsiTheme="majorHAnsi"/>
          <w:b/>
          <w:i/>
          <w:sz w:val="22"/>
          <w:szCs w:val="22"/>
        </w:rPr>
        <w:t>forms</w:t>
      </w:r>
      <w:r w:rsidRPr="0008475A">
        <w:rPr>
          <w:rFonts w:asciiTheme="majorHAnsi" w:hAnsiTheme="majorHAnsi"/>
          <w:i/>
          <w:sz w:val="22"/>
          <w:szCs w:val="22"/>
        </w:rPr>
        <w:t xml:space="preserve">? </w:t>
      </w:r>
    </w:p>
    <w:p w14:paraId="7D358CEA" w14:textId="77777777" w:rsidR="008C5483" w:rsidRPr="007A4D83" w:rsidRDefault="008C5483" w:rsidP="008C5483">
      <w:pPr>
        <w:rPr>
          <w:rFonts w:asciiTheme="majorHAnsi" w:hAnsiTheme="majorHAnsi"/>
          <w:b/>
          <w:sz w:val="22"/>
          <w:szCs w:val="22"/>
        </w:rPr>
      </w:pPr>
      <w:r w:rsidRPr="007A4D83">
        <w:rPr>
          <w:rFonts w:asciiTheme="majorHAnsi" w:hAnsiTheme="majorHAnsi"/>
          <w:sz w:val="22"/>
          <w:szCs w:val="22"/>
        </w:rPr>
        <w:t>You should ask individuals who</w:t>
      </w:r>
      <w:r w:rsidRPr="007A4D83">
        <w:rPr>
          <w:rFonts w:asciiTheme="majorHAnsi" w:hAnsiTheme="majorHAnsi"/>
          <w:b/>
          <w:sz w:val="22"/>
          <w:szCs w:val="22"/>
        </w:rPr>
        <w:t>:</w:t>
      </w:r>
    </w:p>
    <w:p w14:paraId="0A6BF468" w14:textId="77777777" w:rsidR="008C5483" w:rsidRDefault="008C5483" w:rsidP="008C5483">
      <w:pPr>
        <w:pStyle w:val="ColorfulList-Accent11"/>
        <w:numPr>
          <w:ilvl w:val="0"/>
          <w:numId w:val="1"/>
        </w:numPr>
        <w:spacing w:after="0" w:line="240" w:lineRule="auto"/>
        <w:ind w:left="360"/>
        <w:rPr>
          <w:rFonts w:asciiTheme="majorHAnsi" w:hAnsiTheme="majorHAnsi"/>
        </w:rPr>
      </w:pPr>
      <w:r w:rsidRPr="007A4D83">
        <w:rPr>
          <w:rFonts w:asciiTheme="majorHAnsi" w:hAnsiTheme="majorHAnsi"/>
        </w:rPr>
        <w:t xml:space="preserve">understand the nature and mission of CEC, including </w:t>
      </w:r>
      <w:r w:rsidRPr="007A4D83">
        <w:rPr>
          <w:rFonts w:asciiTheme="majorHAnsi" w:hAnsiTheme="majorHAnsi"/>
          <w:i/>
        </w:rPr>
        <w:t>at least one</w:t>
      </w:r>
      <w:r w:rsidRPr="007A4D83">
        <w:rPr>
          <w:rFonts w:asciiTheme="majorHAnsi" w:hAnsiTheme="majorHAnsi"/>
        </w:rPr>
        <w:t xml:space="preserve"> who is a member of CEC.  </w:t>
      </w:r>
    </w:p>
    <w:p w14:paraId="6A8BF5F2" w14:textId="639EF043" w:rsidR="008C5483" w:rsidRDefault="008C5483" w:rsidP="008C5483">
      <w:pPr>
        <w:pStyle w:val="ColorfulList-Accent11"/>
        <w:numPr>
          <w:ilvl w:val="0"/>
          <w:numId w:val="1"/>
        </w:numPr>
        <w:spacing w:after="0" w:line="240" w:lineRule="auto"/>
        <w:ind w:left="360"/>
        <w:rPr>
          <w:rFonts w:asciiTheme="majorHAnsi" w:hAnsiTheme="majorHAnsi"/>
        </w:rPr>
      </w:pPr>
      <w:r w:rsidRPr="00F669E0">
        <w:rPr>
          <w:rFonts w:asciiTheme="majorHAnsi" w:hAnsiTheme="majorHAnsi"/>
        </w:rPr>
        <w:t xml:space="preserve">have had multiple opportunities to observe you in leadership roles and </w:t>
      </w:r>
      <w:r w:rsidR="0022696C">
        <w:rPr>
          <w:rFonts w:asciiTheme="majorHAnsi" w:hAnsiTheme="majorHAnsi"/>
        </w:rPr>
        <w:t xml:space="preserve">address your </w:t>
      </w:r>
      <w:r w:rsidRPr="00F669E0">
        <w:rPr>
          <w:rFonts w:asciiTheme="majorHAnsi" w:hAnsiTheme="majorHAnsi"/>
        </w:rPr>
        <w:t>leadership skills.</w:t>
      </w:r>
    </w:p>
    <w:p w14:paraId="12018B04" w14:textId="6378FD46" w:rsidR="008C5483" w:rsidRPr="0022696C" w:rsidRDefault="008C5483" w:rsidP="00C9261F">
      <w:pPr>
        <w:pStyle w:val="ColorfulList-Accent11"/>
        <w:numPr>
          <w:ilvl w:val="0"/>
          <w:numId w:val="1"/>
        </w:numPr>
        <w:spacing w:after="0" w:line="240" w:lineRule="auto"/>
        <w:ind w:left="360"/>
        <w:rPr>
          <w:rFonts w:asciiTheme="majorHAnsi" w:hAnsiTheme="majorHAnsi"/>
          <w:b/>
        </w:rPr>
      </w:pPr>
      <w:r w:rsidRPr="0022696C">
        <w:rPr>
          <w:rFonts w:asciiTheme="majorHAnsi" w:hAnsiTheme="majorHAnsi"/>
        </w:rPr>
        <w:t xml:space="preserve">have extensive leadership backgrounds and experience themselves and who </w:t>
      </w:r>
      <w:r w:rsidR="00B3755F">
        <w:rPr>
          <w:rFonts w:asciiTheme="majorHAnsi" w:hAnsiTheme="majorHAnsi"/>
        </w:rPr>
        <w:t>can</w:t>
      </w:r>
      <w:r w:rsidRPr="0022696C">
        <w:rPr>
          <w:rFonts w:asciiTheme="majorHAnsi" w:hAnsiTheme="majorHAnsi"/>
        </w:rPr>
        <w:t xml:space="preserve"> </w:t>
      </w:r>
      <w:r w:rsidR="0022696C" w:rsidRPr="0022696C">
        <w:rPr>
          <w:rFonts w:asciiTheme="majorHAnsi" w:hAnsiTheme="majorHAnsi"/>
        </w:rPr>
        <w:t xml:space="preserve">provide input how you embody CEC’s core values and desired Knowledge, Skills and Abilities. </w:t>
      </w:r>
    </w:p>
    <w:p w14:paraId="5E3F0520" w14:textId="77777777" w:rsidR="008C5483" w:rsidRDefault="008C5483" w:rsidP="008C5483">
      <w:pPr>
        <w:rPr>
          <w:rFonts w:asciiTheme="majorHAnsi" w:eastAsia="Calibri" w:hAnsiTheme="majorHAnsi"/>
          <w:b/>
          <w:color w:val="000000" w:themeColor="text1"/>
          <w:sz w:val="22"/>
          <w:szCs w:val="22"/>
        </w:rPr>
      </w:pPr>
    </w:p>
    <w:p w14:paraId="32B4757E" w14:textId="77777777" w:rsidR="008C5483" w:rsidRPr="0008475A" w:rsidRDefault="008C5483" w:rsidP="008C5483">
      <w:pPr>
        <w:pStyle w:val="ColorfulList-Accent11"/>
        <w:spacing w:after="0" w:line="240" w:lineRule="auto"/>
        <w:ind w:left="0"/>
        <w:rPr>
          <w:rFonts w:asciiTheme="majorHAnsi" w:hAnsiTheme="majorHAnsi"/>
          <w:b/>
          <w:i/>
          <w:color w:val="000000" w:themeColor="text1"/>
        </w:rPr>
      </w:pPr>
      <w:r w:rsidRPr="0008475A">
        <w:rPr>
          <w:rFonts w:asciiTheme="majorHAnsi" w:hAnsiTheme="majorHAnsi"/>
          <w:b/>
          <w:i/>
          <w:color w:val="000000" w:themeColor="text1"/>
        </w:rPr>
        <w:t xml:space="preserve">Important Restrictions: </w:t>
      </w:r>
    </w:p>
    <w:p w14:paraId="7D310ABA" w14:textId="20E34A45" w:rsidR="008C5483" w:rsidRPr="007A4D83" w:rsidRDefault="00C1374F" w:rsidP="00C9261F">
      <w:pPr>
        <w:pStyle w:val="ColorfulList-Accent11"/>
        <w:numPr>
          <w:ilvl w:val="0"/>
          <w:numId w:val="3"/>
        </w:numPr>
        <w:spacing w:after="0" w:line="240" w:lineRule="auto"/>
        <w:ind w:left="360"/>
        <w:rPr>
          <w:rFonts w:asciiTheme="majorHAnsi" w:hAnsiTheme="majorHAnsi"/>
        </w:rPr>
      </w:pPr>
      <w:r>
        <w:rPr>
          <w:rFonts w:asciiTheme="majorHAnsi" w:hAnsiTheme="majorHAnsi"/>
        </w:rPr>
        <w:t>Form</w:t>
      </w:r>
      <w:r w:rsidR="0022696C">
        <w:rPr>
          <w:rFonts w:asciiTheme="majorHAnsi" w:hAnsiTheme="majorHAnsi"/>
        </w:rPr>
        <w:t>s</w:t>
      </w:r>
      <w:r w:rsidR="008C5483" w:rsidRPr="007A4D83">
        <w:rPr>
          <w:rFonts w:asciiTheme="majorHAnsi" w:hAnsiTheme="majorHAnsi"/>
        </w:rPr>
        <w:t xml:space="preserve"> may not be </w:t>
      </w:r>
      <w:r w:rsidR="0022696C">
        <w:rPr>
          <w:rFonts w:asciiTheme="majorHAnsi" w:hAnsiTheme="majorHAnsi"/>
        </w:rPr>
        <w:t>completed</w:t>
      </w:r>
      <w:r w:rsidR="008C5483" w:rsidRPr="007A4D83">
        <w:rPr>
          <w:rFonts w:asciiTheme="majorHAnsi" w:hAnsiTheme="majorHAnsi"/>
        </w:rPr>
        <w:t xml:space="preserve"> by current members of the CEC Board of Directors, </w:t>
      </w:r>
      <w:r w:rsidR="008C5483">
        <w:rPr>
          <w:rFonts w:asciiTheme="majorHAnsi" w:hAnsiTheme="majorHAnsi"/>
        </w:rPr>
        <w:t xml:space="preserve">Leadership Development </w:t>
      </w:r>
      <w:r w:rsidR="008C5483" w:rsidRPr="007A4D83">
        <w:rPr>
          <w:rFonts w:asciiTheme="majorHAnsi" w:hAnsiTheme="majorHAnsi"/>
        </w:rPr>
        <w:t>Committee or staff.</w:t>
      </w:r>
    </w:p>
    <w:p w14:paraId="5D757149" w14:textId="4722CA08" w:rsidR="00F76DFC" w:rsidRDefault="008C5483" w:rsidP="00C9261F">
      <w:pPr>
        <w:pStyle w:val="ColorfulList-Accent11"/>
        <w:numPr>
          <w:ilvl w:val="0"/>
          <w:numId w:val="3"/>
        </w:numPr>
        <w:spacing w:after="0" w:line="240" w:lineRule="auto"/>
        <w:ind w:left="360"/>
        <w:rPr>
          <w:rFonts w:asciiTheme="majorHAnsi" w:hAnsiTheme="majorHAnsi"/>
        </w:rPr>
      </w:pPr>
      <w:r w:rsidRPr="007A4D83">
        <w:rPr>
          <w:rFonts w:asciiTheme="majorHAnsi" w:hAnsiTheme="majorHAnsi"/>
        </w:rPr>
        <w:t xml:space="preserve">If more than the required number of </w:t>
      </w:r>
      <w:r w:rsidR="00C1374F">
        <w:rPr>
          <w:rFonts w:asciiTheme="majorHAnsi" w:hAnsiTheme="majorHAnsi"/>
        </w:rPr>
        <w:t>forms</w:t>
      </w:r>
      <w:r w:rsidRPr="007A4D83">
        <w:rPr>
          <w:rFonts w:asciiTheme="majorHAnsi" w:hAnsiTheme="majorHAnsi"/>
        </w:rPr>
        <w:t xml:space="preserve"> are </w:t>
      </w:r>
      <w:r w:rsidR="0022696C">
        <w:rPr>
          <w:rFonts w:asciiTheme="majorHAnsi" w:hAnsiTheme="majorHAnsi"/>
        </w:rPr>
        <w:t>completed</w:t>
      </w:r>
      <w:r w:rsidRPr="007A4D83">
        <w:rPr>
          <w:rFonts w:asciiTheme="majorHAnsi" w:hAnsiTheme="majorHAnsi"/>
        </w:rPr>
        <w:t>, the</w:t>
      </w:r>
      <w:r>
        <w:rPr>
          <w:rFonts w:asciiTheme="majorHAnsi" w:hAnsiTheme="majorHAnsi"/>
        </w:rPr>
        <w:t xml:space="preserve"> first two received will be used</w:t>
      </w:r>
      <w:r w:rsidRPr="007A4D83">
        <w:rPr>
          <w:rFonts w:asciiTheme="majorHAnsi" w:hAnsiTheme="majorHAnsi"/>
        </w:rPr>
        <w:t xml:space="preserve">. </w:t>
      </w:r>
    </w:p>
    <w:p w14:paraId="1CAD5E1D" w14:textId="77777777" w:rsidR="00F76DFC" w:rsidRDefault="00F76DFC">
      <w:pPr>
        <w:rPr>
          <w:rFonts w:asciiTheme="majorHAnsi" w:eastAsia="Calibri" w:hAnsiTheme="majorHAnsi"/>
          <w:sz w:val="22"/>
          <w:szCs w:val="22"/>
        </w:rPr>
      </w:pPr>
      <w:r>
        <w:rPr>
          <w:rFonts w:asciiTheme="majorHAnsi" w:hAnsiTheme="majorHAnsi"/>
        </w:rPr>
        <w:br w:type="page"/>
      </w:r>
    </w:p>
    <w:bookmarkEnd w:id="2"/>
    <w:p w14:paraId="7EB9E678" w14:textId="3847ADE2" w:rsidR="00981D5D" w:rsidRDefault="005F73FB" w:rsidP="00981D5D">
      <w:pPr>
        <w:jc w:val="center"/>
        <w:rPr>
          <w:rFonts w:asciiTheme="majorHAnsi" w:hAnsiTheme="majorHAnsi"/>
          <w:sz w:val="22"/>
          <w:szCs w:val="22"/>
        </w:rPr>
      </w:pPr>
      <w:r>
        <w:rPr>
          <w:noProof/>
        </w:rPr>
        <w:lastRenderedPageBreak/>
        <mc:AlternateContent>
          <mc:Choice Requires="wps">
            <w:drawing>
              <wp:anchor distT="0" distB="0" distL="114300" distR="114300" simplePos="0" relativeHeight="251673600" behindDoc="0" locked="0" layoutInCell="1" allowOverlap="1" wp14:anchorId="30E67E36" wp14:editId="15849F8F">
                <wp:simplePos x="0" y="0"/>
                <wp:positionH relativeFrom="margin">
                  <wp:posOffset>0</wp:posOffset>
                </wp:positionH>
                <wp:positionV relativeFrom="paragraph">
                  <wp:posOffset>0</wp:posOffset>
                </wp:positionV>
                <wp:extent cx="6042025" cy="492760"/>
                <wp:effectExtent l="0" t="0" r="15875" b="21590"/>
                <wp:wrapNone/>
                <wp:docPr id="9" name="Text Box 9"/>
                <wp:cNvGraphicFramePr/>
                <a:graphic xmlns:a="http://schemas.openxmlformats.org/drawingml/2006/main">
                  <a:graphicData uri="http://schemas.microsoft.com/office/word/2010/wordprocessingShape">
                    <wps:wsp>
                      <wps:cNvSpPr txBox="1"/>
                      <wps:spPr>
                        <a:xfrm>
                          <a:off x="0" y="0"/>
                          <a:ext cx="6042025" cy="492760"/>
                        </a:xfrm>
                        <a:prstGeom prst="rect">
                          <a:avLst/>
                        </a:prstGeom>
                        <a:solidFill>
                          <a:schemeClr val="accent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4CAF4" w14:textId="308049B4" w:rsidR="005F73FB" w:rsidRPr="00694112" w:rsidRDefault="005F73FB" w:rsidP="005F73FB">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Board of Directors</w:t>
                            </w:r>
                          </w:p>
                          <w:p w14:paraId="061AF312" w14:textId="77777777" w:rsidR="005F73FB" w:rsidRPr="00246600" w:rsidRDefault="005F73FB" w:rsidP="005F73FB">
                            <w:pPr>
                              <w:pStyle w:val="BodyText"/>
                              <w:jc w:val="center"/>
                              <w:rPr>
                                <w:rFonts w:asciiTheme="majorHAnsi" w:hAnsiTheme="majorHAnsi" w:cs="Arial"/>
                                <w:b/>
                                <w:bCs/>
                                <w:color w:val="FFFFFF" w:themeColor="background1"/>
                                <w:spacing w:val="-4"/>
                                <w:szCs w:val="22"/>
                              </w:rPr>
                            </w:pPr>
                            <w:r w:rsidRPr="00246600">
                              <w:rPr>
                                <w:rFonts w:asciiTheme="majorHAnsi" w:hAnsiTheme="majorHAnsi" w:cs="Arial"/>
                                <w:b/>
                                <w:bCs/>
                                <w:color w:val="FFFFFF" w:themeColor="background1"/>
                                <w:spacing w:val="-4"/>
                                <w:szCs w:val="22"/>
                              </w:rPr>
                              <w:t xml:space="preserve">Preview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67E36" id="Text Box 9" o:spid="_x0000_s1031" type="#_x0000_t202" style="position:absolute;left:0;text-align:left;margin-left:0;margin-top:0;width:475.75pt;height:38.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" fillcolor="#365f91 [2404]" strokeweight=".5pt">
                <v:textbox>
                  <w:txbxContent>
                    <w:p w14:paraId="6CF4CAF4" w14:textId="308049B4" w:rsidR="005F73FB" w:rsidRPr="00694112" w:rsidRDefault="005F73FB" w:rsidP="005F73FB">
                      <w:pPr>
                        <w:pStyle w:val="BodyText"/>
                        <w:jc w:val="center"/>
                        <w:rPr>
                          <w:rFonts w:asciiTheme="majorHAnsi" w:hAnsiTheme="majorHAnsi" w:cs="Arial"/>
                          <w:b/>
                          <w:bCs/>
                          <w:color w:val="FFFFFF" w:themeColor="background1"/>
                          <w:spacing w:val="-4"/>
                          <w:szCs w:val="22"/>
                        </w:rPr>
                      </w:pPr>
                      <w:r>
                        <w:rPr>
                          <w:rFonts w:asciiTheme="majorHAnsi" w:hAnsiTheme="majorHAnsi" w:cs="Arial"/>
                          <w:b/>
                          <w:bCs/>
                          <w:color w:val="FFFFFF" w:themeColor="background1"/>
                          <w:spacing w:val="-4"/>
                          <w:szCs w:val="22"/>
                        </w:rPr>
                        <w:t>Board of Directors</w:t>
                      </w:r>
                    </w:p>
                    <w:p w14:paraId="061AF312" w14:textId="77777777" w:rsidR="005F73FB" w:rsidRPr="00246600" w:rsidRDefault="005F73FB" w:rsidP="005F73FB">
                      <w:pPr>
                        <w:pStyle w:val="BodyText"/>
                        <w:jc w:val="center"/>
                        <w:rPr>
                          <w:rFonts w:asciiTheme="majorHAnsi" w:hAnsiTheme="majorHAnsi" w:cs="Arial"/>
                          <w:b/>
                          <w:bCs/>
                          <w:color w:val="FFFFFF" w:themeColor="background1"/>
                          <w:spacing w:val="-4"/>
                          <w:szCs w:val="22"/>
                        </w:rPr>
                      </w:pPr>
                      <w:r w:rsidRPr="00246600">
                        <w:rPr>
                          <w:rFonts w:asciiTheme="majorHAnsi" w:hAnsiTheme="majorHAnsi" w:cs="Arial"/>
                          <w:b/>
                          <w:bCs/>
                          <w:color w:val="FFFFFF" w:themeColor="background1"/>
                          <w:spacing w:val="-4"/>
                          <w:szCs w:val="22"/>
                        </w:rPr>
                        <w:t xml:space="preserve">Preview Application </w:t>
                      </w:r>
                    </w:p>
                  </w:txbxContent>
                </v:textbox>
                <w10:wrap anchorx="margin"/>
              </v:shape>
            </w:pict>
          </mc:Fallback>
        </mc:AlternateContent>
      </w:r>
    </w:p>
    <w:p w14:paraId="165500CA" w14:textId="560C02E6" w:rsidR="005F73FB" w:rsidRDefault="005F73FB" w:rsidP="00981D5D">
      <w:pPr>
        <w:jc w:val="center"/>
        <w:rPr>
          <w:rFonts w:asciiTheme="majorHAnsi" w:hAnsiTheme="majorHAnsi"/>
          <w:sz w:val="22"/>
          <w:szCs w:val="22"/>
        </w:rPr>
      </w:pPr>
    </w:p>
    <w:p w14:paraId="25D81044" w14:textId="77777777" w:rsidR="005F73FB" w:rsidRDefault="005F73FB" w:rsidP="00981D5D">
      <w:pPr>
        <w:jc w:val="center"/>
        <w:rPr>
          <w:rFonts w:asciiTheme="majorHAnsi" w:hAnsiTheme="majorHAnsi"/>
          <w:sz w:val="22"/>
          <w:szCs w:val="22"/>
        </w:rPr>
      </w:pPr>
    </w:p>
    <w:p w14:paraId="526D3FDA" w14:textId="77777777" w:rsidR="003F3FE3" w:rsidRPr="000C70E7" w:rsidRDefault="003F3FE3" w:rsidP="00981D5D">
      <w:pPr>
        <w:jc w:val="center"/>
        <w:rPr>
          <w:rFonts w:asciiTheme="majorHAnsi" w:hAnsiTheme="majorHAnsi"/>
          <w:sz w:val="22"/>
          <w:szCs w:val="22"/>
        </w:rPr>
      </w:pPr>
    </w:p>
    <w:p w14:paraId="57C8F4F0" w14:textId="794DA1AA" w:rsidR="00707171" w:rsidRPr="00A94FB2" w:rsidRDefault="00462CFF" w:rsidP="00707171">
      <w:pPr>
        <w:rPr>
          <w:rFonts w:asciiTheme="majorHAnsi" w:hAnsiTheme="majorHAnsi"/>
          <w:b/>
          <w:sz w:val="22"/>
          <w:szCs w:val="22"/>
        </w:rPr>
      </w:pPr>
      <w:r>
        <w:rPr>
          <w:rFonts w:asciiTheme="majorHAnsi" w:hAnsiTheme="majorHAnsi"/>
          <w:b/>
          <w:sz w:val="22"/>
          <w:szCs w:val="22"/>
        </w:rPr>
        <w:t>Candidate</w:t>
      </w:r>
      <w:r w:rsidR="00E45EA6" w:rsidRPr="00A94FB2">
        <w:rPr>
          <w:rFonts w:asciiTheme="majorHAnsi" w:hAnsiTheme="majorHAnsi"/>
          <w:b/>
          <w:sz w:val="22"/>
          <w:szCs w:val="22"/>
        </w:rPr>
        <w:t xml:space="preserve"> Information</w:t>
      </w:r>
    </w:p>
    <w:p w14:paraId="53697FE4" w14:textId="42708F0E" w:rsidR="00707171" w:rsidRDefault="00886B6B" w:rsidP="00E45EA6">
      <w:pPr>
        <w:rPr>
          <w:rFonts w:asciiTheme="majorHAnsi" w:hAnsiTheme="majorHAnsi"/>
          <w:bCs/>
          <w:sz w:val="22"/>
          <w:szCs w:val="22"/>
        </w:rPr>
      </w:pPr>
      <w:r>
        <w:rPr>
          <w:rFonts w:asciiTheme="majorHAnsi" w:hAnsiTheme="majorHAnsi"/>
          <w:bCs/>
          <w:sz w:val="22"/>
          <w:szCs w:val="22"/>
        </w:rPr>
        <w:t>Full n</w:t>
      </w:r>
      <w:r w:rsidR="00E45EA6" w:rsidRPr="00A94FB2">
        <w:rPr>
          <w:rFonts w:asciiTheme="majorHAnsi" w:hAnsiTheme="majorHAnsi"/>
          <w:bCs/>
          <w:sz w:val="22"/>
          <w:szCs w:val="22"/>
        </w:rPr>
        <w:t>ame</w:t>
      </w:r>
    </w:p>
    <w:p w14:paraId="732CD750" w14:textId="18DA2437" w:rsidR="00886B6B" w:rsidRPr="00A94FB2" w:rsidRDefault="00886B6B" w:rsidP="00E45EA6">
      <w:pPr>
        <w:rPr>
          <w:rFonts w:asciiTheme="majorHAnsi" w:hAnsiTheme="majorHAnsi"/>
          <w:bCs/>
          <w:sz w:val="22"/>
          <w:szCs w:val="22"/>
        </w:rPr>
      </w:pPr>
      <w:proofErr w:type="gramStart"/>
      <w:r w:rsidRPr="00886B6B">
        <w:rPr>
          <w:rFonts w:asciiTheme="majorHAnsi" w:hAnsiTheme="majorHAnsi"/>
          <w:bCs/>
          <w:sz w:val="22"/>
          <w:szCs w:val="22"/>
        </w:rPr>
        <w:t>Other</w:t>
      </w:r>
      <w:proofErr w:type="gramEnd"/>
      <w:r w:rsidRPr="00886B6B">
        <w:rPr>
          <w:rFonts w:asciiTheme="majorHAnsi" w:hAnsiTheme="majorHAnsi"/>
          <w:bCs/>
          <w:sz w:val="22"/>
          <w:szCs w:val="22"/>
        </w:rPr>
        <w:t xml:space="preserve"> name or nickname you prefer to be called, if applicable</w:t>
      </w:r>
    </w:p>
    <w:p w14:paraId="56A813CA" w14:textId="132A0989" w:rsidR="00CC15F7" w:rsidRDefault="0089505D">
      <w:pPr>
        <w:rPr>
          <w:rFonts w:asciiTheme="majorHAnsi" w:hAnsiTheme="majorHAnsi"/>
          <w:bCs/>
          <w:sz w:val="22"/>
          <w:szCs w:val="22"/>
        </w:rPr>
      </w:pPr>
      <w:r>
        <w:rPr>
          <w:rFonts w:asciiTheme="majorHAnsi" w:hAnsiTheme="majorHAnsi"/>
          <w:bCs/>
          <w:sz w:val="22"/>
          <w:szCs w:val="22"/>
        </w:rPr>
        <w:t xml:space="preserve">Preferred </w:t>
      </w:r>
      <w:r w:rsidR="00C51947" w:rsidRPr="00A94FB2">
        <w:rPr>
          <w:rFonts w:asciiTheme="majorHAnsi" w:hAnsiTheme="majorHAnsi"/>
          <w:bCs/>
          <w:sz w:val="22"/>
          <w:szCs w:val="22"/>
        </w:rPr>
        <w:t>Email</w:t>
      </w:r>
    </w:p>
    <w:p w14:paraId="1B172E1C" w14:textId="76AFF071" w:rsidR="00E45EA6" w:rsidRDefault="00C51947" w:rsidP="00E45EA6">
      <w:pPr>
        <w:rPr>
          <w:rFonts w:asciiTheme="majorHAnsi" w:hAnsiTheme="majorHAnsi"/>
          <w:bCs/>
          <w:sz w:val="22"/>
          <w:szCs w:val="22"/>
        </w:rPr>
      </w:pPr>
      <w:r w:rsidRPr="00A94FB2">
        <w:rPr>
          <w:rFonts w:asciiTheme="majorHAnsi" w:hAnsiTheme="majorHAnsi"/>
          <w:bCs/>
          <w:sz w:val="22"/>
          <w:szCs w:val="22"/>
        </w:rPr>
        <w:t>Cell</w:t>
      </w:r>
      <w:r w:rsidR="00DA1C88">
        <w:rPr>
          <w:rFonts w:asciiTheme="majorHAnsi" w:hAnsiTheme="majorHAnsi"/>
          <w:bCs/>
          <w:sz w:val="22"/>
          <w:szCs w:val="22"/>
        </w:rPr>
        <w:t xml:space="preserve"> Phone #</w:t>
      </w:r>
    </w:p>
    <w:p w14:paraId="1632787A" w14:textId="5E31A1F9" w:rsidR="00886B6B" w:rsidRDefault="00F76DFC" w:rsidP="00886B6B">
      <w:pPr>
        <w:rPr>
          <w:rFonts w:asciiTheme="majorHAnsi" w:hAnsiTheme="majorHAnsi"/>
          <w:bCs/>
          <w:sz w:val="22"/>
          <w:szCs w:val="22"/>
        </w:rPr>
      </w:pPr>
      <w:r>
        <w:rPr>
          <w:rFonts w:asciiTheme="majorHAnsi" w:hAnsiTheme="majorHAnsi"/>
          <w:bCs/>
          <w:sz w:val="22"/>
          <w:szCs w:val="22"/>
        </w:rPr>
        <w:t>City</w:t>
      </w:r>
      <w:r w:rsidR="00886B6B" w:rsidRPr="00A94FB2">
        <w:rPr>
          <w:rFonts w:asciiTheme="majorHAnsi" w:hAnsiTheme="majorHAnsi"/>
          <w:bCs/>
          <w:sz w:val="22"/>
          <w:szCs w:val="22"/>
        </w:rPr>
        <w:t xml:space="preserve">, </w:t>
      </w:r>
      <w:r>
        <w:rPr>
          <w:rFonts w:asciiTheme="majorHAnsi" w:hAnsiTheme="majorHAnsi"/>
          <w:bCs/>
          <w:sz w:val="22"/>
          <w:szCs w:val="22"/>
        </w:rPr>
        <w:t>S</w:t>
      </w:r>
      <w:r w:rsidR="00886B6B" w:rsidRPr="00A94FB2">
        <w:rPr>
          <w:rFonts w:asciiTheme="majorHAnsi" w:hAnsiTheme="majorHAnsi"/>
          <w:bCs/>
          <w:sz w:val="22"/>
          <w:szCs w:val="22"/>
        </w:rPr>
        <w:t>tate/</w:t>
      </w:r>
      <w:r>
        <w:rPr>
          <w:rFonts w:asciiTheme="majorHAnsi" w:hAnsiTheme="majorHAnsi"/>
          <w:bCs/>
          <w:sz w:val="22"/>
          <w:szCs w:val="22"/>
        </w:rPr>
        <w:t>P</w:t>
      </w:r>
      <w:r w:rsidR="00886B6B" w:rsidRPr="00A94FB2">
        <w:rPr>
          <w:rFonts w:asciiTheme="majorHAnsi" w:hAnsiTheme="majorHAnsi"/>
          <w:bCs/>
          <w:sz w:val="22"/>
          <w:szCs w:val="22"/>
        </w:rPr>
        <w:t>rovince</w:t>
      </w:r>
      <w:r w:rsidR="00B1788D">
        <w:rPr>
          <w:rFonts w:asciiTheme="majorHAnsi" w:hAnsiTheme="majorHAnsi"/>
          <w:bCs/>
          <w:sz w:val="22"/>
          <w:szCs w:val="22"/>
        </w:rPr>
        <w:t xml:space="preserve"> or </w:t>
      </w:r>
      <w:r>
        <w:rPr>
          <w:rFonts w:asciiTheme="majorHAnsi" w:hAnsiTheme="majorHAnsi"/>
          <w:bCs/>
          <w:sz w:val="22"/>
          <w:szCs w:val="22"/>
        </w:rPr>
        <w:t>C</w:t>
      </w:r>
      <w:r w:rsidR="00B1788D">
        <w:rPr>
          <w:rFonts w:asciiTheme="majorHAnsi" w:hAnsiTheme="majorHAnsi"/>
          <w:bCs/>
          <w:sz w:val="22"/>
          <w:szCs w:val="22"/>
        </w:rPr>
        <w:t>ountry</w:t>
      </w:r>
      <w:r w:rsidR="00886B6B" w:rsidRPr="00A94FB2">
        <w:rPr>
          <w:rFonts w:asciiTheme="majorHAnsi" w:hAnsiTheme="majorHAnsi"/>
          <w:bCs/>
          <w:sz w:val="22"/>
          <w:szCs w:val="22"/>
        </w:rPr>
        <w:t xml:space="preserve"> </w:t>
      </w:r>
    </w:p>
    <w:p w14:paraId="5268D02D" w14:textId="77777777" w:rsidR="00BA6557" w:rsidRDefault="00BA6557" w:rsidP="00BA6557">
      <w:pPr>
        <w:ind w:right="-810"/>
        <w:rPr>
          <w:rFonts w:asciiTheme="majorHAnsi" w:hAnsiTheme="majorHAnsi"/>
          <w:sz w:val="22"/>
          <w:szCs w:val="22"/>
        </w:rPr>
      </w:pPr>
      <w:bookmarkStart w:id="3" w:name="_Hlk2147842"/>
    </w:p>
    <w:p w14:paraId="7378419C" w14:textId="759B0D65" w:rsidR="00BA6557" w:rsidRPr="002003AF" w:rsidRDefault="00736223" w:rsidP="00BA6557">
      <w:pPr>
        <w:rPr>
          <w:rFonts w:asciiTheme="majorHAnsi" w:hAnsiTheme="majorHAnsi"/>
          <w:b/>
          <w:sz w:val="22"/>
          <w:szCs w:val="22"/>
        </w:rPr>
      </w:pPr>
      <w:r>
        <w:rPr>
          <w:rFonts w:asciiTheme="majorHAnsi" w:hAnsiTheme="majorHAnsi"/>
          <w:b/>
          <w:sz w:val="22"/>
          <w:szCs w:val="22"/>
        </w:rPr>
        <w:t xml:space="preserve">Candidate </w:t>
      </w:r>
      <w:bookmarkStart w:id="4" w:name="_Hlk23334822"/>
      <w:r w:rsidR="00BA6557">
        <w:rPr>
          <w:rFonts w:asciiTheme="majorHAnsi" w:hAnsiTheme="majorHAnsi"/>
          <w:b/>
          <w:sz w:val="22"/>
          <w:szCs w:val="22"/>
        </w:rPr>
        <w:t>Statement</w:t>
      </w:r>
      <w:r>
        <w:rPr>
          <w:rFonts w:asciiTheme="majorHAnsi" w:hAnsiTheme="majorHAnsi"/>
          <w:b/>
          <w:sz w:val="22"/>
          <w:szCs w:val="22"/>
        </w:rPr>
        <w:t>s</w:t>
      </w:r>
      <w:r w:rsidR="00BA6557">
        <w:rPr>
          <w:rFonts w:asciiTheme="majorHAnsi" w:hAnsiTheme="majorHAnsi"/>
          <w:b/>
          <w:sz w:val="22"/>
          <w:szCs w:val="22"/>
        </w:rPr>
        <w:t xml:space="preserve"> Length</w:t>
      </w:r>
    </w:p>
    <w:p w14:paraId="6779F04F" w14:textId="77777777" w:rsidR="00BA6557" w:rsidRDefault="00BA6557" w:rsidP="00BA6557">
      <w:pPr>
        <w:rPr>
          <w:rFonts w:asciiTheme="majorHAnsi" w:hAnsiTheme="majorHAnsi"/>
          <w:sz w:val="22"/>
          <w:szCs w:val="22"/>
        </w:rPr>
      </w:pPr>
    </w:p>
    <w:p w14:paraId="4C05039B" w14:textId="27174C15" w:rsidR="00BA6557" w:rsidRPr="00932560" w:rsidRDefault="00BA6557" w:rsidP="00BA6557">
      <w:pPr>
        <w:rPr>
          <w:rFonts w:asciiTheme="majorHAnsi" w:hAnsiTheme="majorHAnsi"/>
          <w:sz w:val="22"/>
          <w:szCs w:val="22"/>
        </w:rPr>
      </w:pPr>
      <w:r w:rsidRPr="002003AF">
        <w:rPr>
          <w:rFonts w:asciiTheme="majorHAnsi" w:hAnsiTheme="majorHAnsi"/>
          <w:sz w:val="22"/>
          <w:szCs w:val="22"/>
        </w:rPr>
        <w:t xml:space="preserve">The </w:t>
      </w:r>
      <w:r w:rsidR="00736223">
        <w:rPr>
          <w:rFonts w:asciiTheme="majorHAnsi" w:hAnsiTheme="majorHAnsi"/>
          <w:sz w:val="22"/>
          <w:szCs w:val="22"/>
        </w:rPr>
        <w:t>word lim</w:t>
      </w:r>
      <w:r w:rsidR="00B95201">
        <w:rPr>
          <w:rFonts w:asciiTheme="majorHAnsi" w:hAnsiTheme="majorHAnsi"/>
          <w:sz w:val="22"/>
          <w:szCs w:val="22"/>
        </w:rPr>
        <w:t>i</w:t>
      </w:r>
      <w:r w:rsidR="00736223">
        <w:rPr>
          <w:rFonts w:asciiTheme="majorHAnsi" w:hAnsiTheme="majorHAnsi"/>
          <w:sz w:val="22"/>
          <w:szCs w:val="22"/>
        </w:rPr>
        <w:t>t</w:t>
      </w:r>
      <w:r w:rsidRPr="002003AF">
        <w:rPr>
          <w:rFonts w:asciiTheme="majorHAnsi" w:hAnsiTheme="majorHAnsi"/>
          <w:sz w:val="22"/>
          <w:szCs w:val="22"/>
        </w:rPr>
        <w:t xml:space="preserve"> indicates the expected length of responses. While it is acceptable to go slightly over or under, the general rule of thumb is to stay within 10% of the </w:t>
      </w:r>
      <w:r w:rsidR="00736223">
        <w:rPr>
          <w:rFonts w:asciiTheme="majorHAnsi" w:hAnsiTheme="majorHAnsi"/>
          <w:sz w:val="22"/>
          <w:szCs w:val="22"/>
        </w:rPr>
        <w:t>word limit</w:t>
      </w:r>
      <w:r w:rsidRPr="002003AF">
        <w:rPr>
          <w:rFonts w:asciiTheme="majorHAnsi" w:hAnsiTheme="majorHAnsi"/>
          <w:sz w:val="22"/>
          <w:szCs w:val="22"/>
        </w:rPr>
        <w:t xml:space="preserve">. Responses that </w:t>
      </w:r>
      <w:r>
        <w:rPr>
          <w:rFonts w:asciiTheme="majorHAnsi" w:hAnsiTheme="majorHAnsi"/>
          <w:sz w:val="22"/>
          <w:szCs w:val="22"/>
        </w:rPr>
        <w:t xml:space="preserve">exceed more than 10% of the </w:t>
      </w:r>
      <w:r w:rsidR="00736223">
        <w:rPr>
          <w:rFonts w:asciiTheme="majorHAnsi" w:hAnsiTheme="majorHAnsi"/>
          <w:sz w:val="22"/>
          <w:szCs w:val="22"/>
        </w:rPr>
        <w:t>word limit</w:t>
      </w:r>
      <w:r>
        <w:rPr>
          <w:rFonts w:asciiTheme="majorHAnsi" w:hAnsiTheme="majorHAnsi"/>
          <w:sz w:val="22"/>
          <w:szCs w:val="22"/>
        </w:rPr>
        <w:t xml:space="preserve"> </w:t>
      </w:r>
      <w:r w:rsidRPr="002003AF">
        <w:rPr>
          <w:rFonts w:asciiTheme="majorHAnsi" w:hAnsiTheme="majorHAnsi"/>
          <w:sz w:val="22"/>
          <w:szCs w:val="22"/>
        </w:rPr>
        <w:t xml:space="preserve">will </w:t>
      </w:r>
      <w:r>
        <w:rPr>
          <w:rFonts w:asciiTheme="majorHAnsi" w:hAnsiTheme="majorHAnsi"/>
          <w:sz w:val="22"/>
          <w:szCs w:val="22"/>
        </w:rPr>
        <w:t xml:space="preserve">be scored only on the allowable excess. </w:t>
      </w:r>
    </w:p>
    <w:bookmarkEnd w:id="4"/>
    <w:p w14:paraId="066590FC" w14:textId="5A9A7B47" w:rsidR="007566CB" w:rsidRDefault="007566CB">
      <w:pPr>
        <w:rPr>
          <w:rFonts w:asciiTheme="majorHAnsi" w:hAnsiTheme="majorHAnsi"/>
          <w:b/>
          <w:sz w:val="22"/>
          <w:szCs w:val="22"/>
        </w:rPr>
      </w:pPr>
    </w:p>
    <w:p w14:paraId="6E69A2C1" w14:textId="43CE9014" w:rsidR="00D162DE" w:rsidRDefault="00A247AE" w:rsidP="008B45E2">
      <w:pPr>
        <w:ind w:right="-810"/>
        <w:rPr>
          <w:rFonts w:asciiTheme="majorHAnsi" w:hAnsiTheme="majorHAnsi"/>
          <w:b/>
          <w:sz w:val="22"/>
          <w:szCs w:val="22"/>
        </w:rPr>
      </w:pPr>
      <w:bookmarkStart w:id="5" w:name="_Hlk34818719"/>
      <w:bookmarkStart w:id="6" w:name="_Hlk57697182"/>
      <w:r>
        <w:rPr>
          <w:rFonts w:asciiTheme="majorHAnsi" w:hAnsiTheme="majorHAnsi"/>
          <w:b/>
          <w:sz w:val="22"/>
          <w:szCs w:val="22"/>
        </w:rPr>
        <w:t>Candidate</w:t>
      </w:r>
      <w:r w:rsidR="00EF2EFE">
        <w:rPr>
          <w:rFonts w:asciiTheme="majorHAnsi" w:hAnsiTheme="majorHAnsi"/>
          <w:b/>
          <w:sz w:val="22"/>
          <w:szCs w:val="22"/>
        </w:rPr>
        <w:t xml:space="preserve"> </w:t>
      </w:r>
      <w:r w:rsidR="00357CBF">
        <w:rPr>
          <w:rFonts w:asciiTheme="majorHAnsi" w:hAnsiTheme="majorHAnsi"/>
          <w:b/>
          <w:sz w:val="22"/>
          <w:szCs w:val="22"/>
        </w:rPr>
        <w:t>Statements</w:t>
      </w:r>
      <w:r w:rsidR="003A1A68">
        <w:rPr>
          <w:rFonts w:asciiTheme="majorHAnsi" w:hAnsiTheme="majorHAnsi"/>
          <w:b/>
          <w:sz w:val="22"/>
          <w:szCs w:val="22"/>
        </w:rPr>
        <w:t xml:space="preserve"> </w:t>
      </w:r>
    </w:p>
    <w:p w14:paraId="4084E3EC" w14:textId="1B8A8EA3" w:rsidR="00C55801" w:rsidRDefault="00C55801" w:rsidP="008B45E2">
      <w:pPr>
        <w:ind w:right="-810"/>
        <w:rPr>
          <w:rFonts w:asciiTheme="majorHAnsi" w:hAnsiTheme="majorHAnsi"/>
          <w:b/>
          <w:sz w:val="22"/>
          <w:szCs w:val="22"/>
        </w:rPr>
      </w:pPr>
    </w:p>
    <w:p w14:paraId="2D8EC7ED" w14:textId="5D017D7E" w:rsidR="00425CB1" w:rsidRDefault="00B95201" w:rsidP="008B45E2">
      <w:pPr>
        <w:ind w:right="-810"/>
        <w:rPr>
          <w:rFonts w:asciiTheme="majorHAnsi" w:hAnsiTheme="majorHAnsi"/>
        </w:rPr>
      </w:pPr>
      <w:r>
        <w:rPr>
          <w:rFonts w:asciiTheme="majorHAnsi" w:hAnsiTheme="majorHAnsi"/>
        </w:rPr>
        <w:t xml:space="preserve">NOTE: </w:t>
      </w:r>
      <w:r w:rsidR="00425CB1" w:rsidRPr="005057DB">
        <w:rPr>
          <w:rFonts w:asciiTheme="majorHAnsi" w:hAnsiTheme="majorHAnsi"/>
        </w:rPr>
        <w:t xml:space="preserve">The LDC recognizes that some individuals’ professional positions prevent them from extensive volunteer activities. Applications will be reviewed with the individuals’ time in the field and related OR relevant experiences in mind. Applicants will be evaluated based on growth potential, filling identified need(s) of the board, and the capability to enhance and advance the work of the </w:t>
      </w:r>
      <w:r w:rsidR="00425CB1">
        <w:rPr>
          <w:rFonts w:asciiTheme="majorHAnsi" w:hAnsiTheme="majorHAnsi"/>
        </w:rPr>
        <w:t>board</w:t>
      </w:r>
      <w:r w:rsidR="00425CB1" w:rsidRPr="005057DB">
        <w:rPr>
          <w:rFonts w:asciiTheme="majorHAnsi" w:hAnsiTheme="majorHAnsi"/>
        </w:rPr>
        <w:t>.</w:t>
      </w:r>
    </w:p>
    <w:p w14:paraId="01D32F5A" w14:textId="77777777" w:rsidR="00425CB1" w:rsidRDefault="00425CB1" w:rsidP="008B45E2">
      <w:pPr>
        <w:ind w:right="-810"/>
        <w:rPr>
          <w:rFonts w:asciiTheme="majorHAnsi" w:hAnsiTheme="majorHAnsi"/>
          <w:b/>
          <w:sz w:val="22"/>
          <w:szCs w:val="22"/>
        </w:rPr>
      </w:pPr>
    </w:p>
    <w:p w14:paraId="3DFC518A" w14:textId="455651BD" w:rsidR="000F440F" w:rsidRPr="006F551D" w:rsidRDefault="009B6DAA" w:rsidP="006A4564">
      <w:pPr>
        <w:pStyle w:val="ListParagraph"/>
        <w:numPr>
          <w:ilvl w:val="0"/>
          <w:numId w:val="35"/>
        </w:numPr>
        <w:ind w:left="360"/>
        <w:rPr>
          <w:rFonts w:asciiTheme="majorHAnsi" w:hAnsiTheme="majorHAnsi"/>
        </w:rPr>
      </w:pPr>
      <w:bookmarkStart w:id="7" w:name="_Hlk15200818"/>
      <w:bookmarkStart w:id="8" w:name="_Hlk16235886"/>
      <w:r>
        <w:rPr>
          <w:rFonts w:eastAsia="Times New Roman"/>
          <w:shd w:val="clear" w:color="auto" w:fill="FFFFFF"/>
        </w:rPr>
        <w:t>Describe how your leadership experiences, professional or volunteer, have had an impact on fostering change.</w:t>
      </w:r>
      <w:r w:rsidRPr="006F551D">
        <w:rPr>
          <w:rFonts w:asciiTheme="majorHAnsi" w:hAnsiTheme="majorHAnsi"/>
        </w:rPr>
        <w:t xml:space="preserve"> </w:t>
      </w:r>
      <w:r w:rsidR="00636AB7" w:rsidRPr="006F551D">
        <w:rPr>
          <w:rFonts w:asciiTheme="majorHAnsi" w:hAnsiTheme="majorHAnsi"/>
        </w:rPr>
        <w:t>(Limit 250 words.)</w:t>
      </w:r>
      <w:r w:rsidR="005057DB">
        <w:rPr>
          <w:rFonts w:asciiTheme="majorHAnsi" w:hAnsiTheme="majorHAnsi"/>
        </w:rPr>
        <w:t xml:space="preserve"> </w:t>
      </w:r>
    </w:p>
    <w:p w14:paraId="4B43825D" w14:textId="4715779D" w:rsidR="00523D5B" w:rsidRPr="006F551D" w:rsidRDefault="00357DC7" w:rsidP="00636AB7">
      <w:pPr>
        <w:pStyle w:val="ListParagraph"/>
        <w:numPr>
          <w:ilvl w:val="0"/>
          <w:numId w:val="35"/>
        </w:numPr>
        <w:ind w:left="360"/>
        <w:rPr>
          <w:rFonts w:asciiTheme="majorHAnsi" w:hAnsiTheme="majorHAnsi"/>
        </w:rPr>
      </w:pPr>
      <w:r w:rsidRPr="006F551D">
        <w:rPr>
          <w:rFonts w:asciiTheme="majorHAnsi" w:hAnsiTheme="majorHAnsi"/>
        </w:rPr>
        <w:t>People who apply to a Bo</w:t>
      </w:r>
      <w:r w:rsidR="00A92B4D" w:rsidRPr="006F551D">
        <w:rPr>
          <w:rFonts w:asciiTheme="majorHAnsi" w:hAnsiTheme="majorHAnsi"/>
        </w:rPr>
        <w:t>ard of Directors</w:t>
      </w:r>
      <w:r w:rsidRPr="006F551D">
        <w:rPr>
          <w:rFonts w:asciiTheme="majorHAnsi" w:hAnsiTheme="majorHAnsi"/>
        </w:rPr>
        <w:t xml:space="preserve"> usually stress their communication and collaboration skills. </w:t>
      </w:r>
      <w:r w:rsidR="00357CBF">
        <w:rPr>
          <w:rFonts w:asciiTheme="majorHAnsi" w:hAnsiTheme="majorHAnsi"/>
        </w:rPr>
        <w:t>D</w:t>
      </w:r>
      <w:r w:rsidR="000A2127">
        <w:rPr>
          <w:rFonts w:asciiTheme="majorHAnsi" w:hAnsiTheme="majorHAnsi"/>
        </w:rPr>
        <w:t>escribe</w:t>
      </w:r>
      <w:r w:rsidR="00357CBF">
        <w:rPr>
          <w:rFonts w:asciiTheme="majorHAnsi" w:hAnsiTheme="majorHAnsi"/>
        </w:rPr>
        <w:t xml:space="preserve"> up to</w:t>
      </w:r>
      <w:r w:rsidRPr="006F551D">
        <w:rPr>
          <w:rFonts w:asciiTheme="majorHAnsi" w:hAnsiTheme="majorHAnsi"/>
        </w:rPr>
        <w:t xml:space="preserve"> three additional skills </w:t>
      </w:r>
      <w:r w:rsidR="00455795">
        <w:rPr>
          <w:rFonts w:asciiTheme="majorHAnsi" w:hAnsiTheme="majorHAnsi"/>
        </w:rPr>
        <w:t xml:space="preserve">you </w:t>
      </w:r>
      <w:r w:rsidRPr="006F551D">
        <w:rPr>
          <w:rFonts w:asciiTheme="majorHAnsi" w:hAnsiTheme="majorHAnsi"/>
        </w:rPr>
        <w:t>would bring to the board</w:t>
      </w:r>
      <w:r w:rsidR="006104DF" w:rsidRPr="006F551D">
        <w:rPr>
          <w:rFonts w:asciiTheme="majorHAnsi" w:hAnsiTheme="majorHAnsi"/>
        </w:rPr>
        <w:t xml:space="preserve"> and how you believe they would be beneficial</w:t>
      </w:r>
      <w:r w:rsidR="00357CBF">
        <w:rPr>
          <w:rFonts w:asciiTheme="majorHAnsi" w:hAnsiTheme="majorHAnsi"/>
        </w:rPr>
        <w:t>.</w:t>
      </w:r>
      <w:r w:rsidRPr="006F551D">
        <w:rPr>
          <w:rFonts w:asciiTheme="majorHAnsi" w:hAnsiTheme="majorHAnsi"/>
        </w:rPr>
        <w:t xml:space="preserve"> </w:t>
      </w:r>
      <w:r w:rsidR="00BA6047" w:rsidRPr="006F551D">
        <w:rPr>
          <w:rFonts w:asciiTheme="majorHAnsi" w:hAnsiTheme="majorHAnsi"/>
        </w:rPr>
        <w:t>(Limit 150 words)</w:t>
      </w:r>
    </w:p>
    <w:p w14:paraId="240741F4" w14:textId="62A6174E" w:rsidR="00636AB7" w:rsidRDefault="00357CBF" w:rsidP="008B45E2">
      <w:pPr>
        <w:pStyle w:val="ListParagraph"/>
        <w:numPr>
          <w:ilvl w:val="0"/>
          <w:numId w:val="35"/>
        </w:numPr>
        <w:ind w:left="360"/>
        <w:rPr>
          <w:rFonts w:asciiTheme="majorHAnsi" w:hAnsiTheme="majorHAnsi"/>
        </w:rPr>
      </w:pPr>
      <w:r>
        <w:rPr>
          <w:rFonts w:asciiTheme="majorHAnsi" w:hAnsiTheme="majorHAnsi"/>
        </w:rPr>
        <w:t>D</w:t>
      </w:r>
      <w:r w:rsidR="000A2127">
        <w:rPr>
          <w:rFonts w:asciiTheme="majorHAnsi" w:hAnsiTheme="majorHAnsi"/>
        </w:rPr>
        <w:t>escribe</w:t>
      </w:r>
      <w:r>
        <w:rPr>
          <w:rFonts w:asciiTheme="majorHAnsi" w:hAnsiTheme="majorHAnsi"/>
        </w:rPr>
        <w:t xml:space="preserve"> up to</w:t>
      </w:r>
      <w:r w:rsidR="00A07138" w:rsidRPr="006F551D">
        <w:rPr>
          <w:rFonts w:asciiTheme="majorHAnsi" w:hAnsiTheme="majorHAnsi"/>
        </w:rPr>
        <w:t xml:space="preserve"> </w:t>
      </w:r>
      <w:r w:rsidR="00636AB7" w:rsidRPr="006F551D">
        <w:rPr>
          <w:rFonts w:asciiTheme="majorHAnsi" w:hAnsiTheme="majorHAnsi"/>
        </w:rPr>
        <w:t>three major achievements and/or experiences that will help you be successful on the board and why</w:t>
      </w:r>
      <w:r w:rsidR="00455795">
        <w:rPr>
          <w:rFonts w:asciiTheme="majorHAnsi" w:hAnsiTheme="majorHAnsi"/>
        </w:rPr>
        <w:t>.</w:t>
      </w:r>
      <w:r w:rsidR="00636AB7" w:rsidRPr="006F551D">
        <w:rPr>
          <w:rFonts w:asciiTheme="majorHAnsi" w:hAnsiTheme="majorHAnsi"/>
        </w:rPr>
        <w:t xml:space="preserve"> (Limit 150 words.)</w:t>
      </w:r>
    </w:p>
    <w:p w14:paraId="561C0B75" w14:textId="2880D07E" w:rsidR="00E64198" w:rsidRPr="00E64198" w:rsidRDefault="00E64198" w:rsidP="00C9261F">
      <w:pPr>
        <w:pStyle w:val="ListParagraph"/>
        <w:numPr>
          <w:ilvl w:val="0"/>
          <w:numId w:val="35"/>
        </w:numPr>
        <w:ind w:left="360"/>
        <w:rPr>
          <w:rFonts w:asciiTheme="majorHAnsi" w:hAnsiTheme="majorHAnsi"/>
        </w:rPr>
      </w:pPr>
      <w:bookmarkStart w:id="9" w:name="_Hlk63921663"/>
      <w:r w:rsidRPr="00E64198">
        <w:rPr>
          <w:rFonts w:asciiTheme="majorHAnsi" w:hAnsiTheme="majorHAnsi"/>
        </w:rPr>
        <w:t xml:space="preserve">You meet a non-member – or members – at a CEC event. </w:t>
      </w:r>
      <w:r>
        <w:rPr>
          <w:color w:val="000000"/>
        </w:rPr>
        <w:t>Write t</w:t>
      </w:r>
      <w:r w:rsidRPr="00E64198">
        <w:rPr>
          <w:color w:val="000000"/>
        </w:rPr>
        <w:t>he dialogue you would have with this/these potential member(s)</w:t>
      </w:r>
      <w:r w:rsidR="00C02C90">
        <w:rPr>
          <w:color w:val="000000"/>
        </w:rPr>
        <w:t>,</w:t>
      </w:r>
      <w:r w:rsidRPr="00E64198">
        <w:rPr>
          <w:color w:val="000000"/>
        </w:rPr>
        <w:t xml:space="preserve"> explaining the impact being a CEC member and why he/she/they should become a member.</w:t>
      </w:r>
      <w:r>
        <w:rPr>
          <w:color w:val="000000"/>
        </w:rPr>
        <w:t xml:space="preserve"> (Limit 150 words.)</w:t>
      </w:r>
    </w:p>
    <w:bookmarkEnd w:id="5"/>
    <w:bookmarkEnd w:id="7"/>
    <w:bookmarkEnd w:id="8"/>
    <w:bookmarkEnd w:id="9"/>
    <w:p w14:paraId="7143FAE6" w14:textId="3D48297E" w:rsidR="00192B3B" w:rsidRDefault="00192B3B" w:rsidP="00C9261F"/>
    <w:p w14:paraId="237A99D1" w14:textId="71F2D593" w:rsidR="00BA6557" w:rsidRPr="001117D2" w:rsidRDefault="00BA6557" w:rsidP="00BA6557">
      <w:pPr>
        <w:rPr>
          <w:rFonts w:asciiTheme="majorHAnsi" w:hAnsiTheme="majorHAnsi"/>
          <w:b/>
          <w:sz w:val="22"/>
          <w:szCs w:val="22"/>
        </w:rPr>
      </w:pPr>
      <w:r w:rsidRPr="001117D2">
        <w:rPr>
          <w:rFonts w:asciiTheme="majorHAnsi" w:hAnsiTheme="majorHAnsi"/>
          <w:b/>
          <w:sz w:val="22"/>
          <w:szCs w:val="22"/>
        </w:rPr>
        <w:t>Video Response</w:t>
      </w:r>
    </w:p>
    <w:p w14:paraId="316BAD23" w14:textId="77777777" w:rsidR="00BA6557" w:rsidRPr="00DF75D3" w:rsidRDefault="00BA6557" w:rsidP="00BA6557">
      <w:pPr>
        <w:rPr>
          <w:rFonts w:asciiTheme="majorHAnsi" w:hAnsiTheme="majorHAnsi"/>
          <w:sz w:val="22"/>
          <w:szCs w:val="22"/>
        </w:rPr>
      </w:pPr>
    </w:p>
    <w:p w14:paraId="670A13EC" w14:textId="265EB3B5" w:rsidR="00DF75D3" w:rsidRPr="00A84BF4" w:rsidRDefault="00BA6557" w:rsidP="00BA6557">
      <w:pPr>
        <w:rPr>
          <w:rFonts w:asciiTheme="majorHAnsi" w:hAnsiTheme="majorHAnsi" w:cstheme="majorHAnsi"/>
          <w:b/>
          <w:color w:val="333333"/>
          <w:sz w:val="22"/>
          <w:szCs w:val="22"/>
          <w:shd w:val="clear" w:color="auto" w:fill="FFFFFF"/>
        </w:rPr>
      </w:pPr>
      <w:r w:rsidRPr="000944CF">
        <w:rPr>
          <w:rFonts w:asciiTheme="majorHAnsi" w:hAnsiTheme="majorHAnsi" w:cstheme="majorHAnsi"/>
          <w:sz w:val="22"/>
          <w:szCs w:val="22"/>
          <w:shd w:val="clear" w:color="auto" w:fill="FFFFFF"/>
        </w:rPr>
        <w:t>Please provide an "unlisted" video link (not "private") to the following question. For more information on setting your video privacy settings </w:t>
      </w:r>
      <w:hyperlink r:id="rId15" w:tgtFrame="_blank" w:history="1">
        <w:r w:rsidRPr="00DF75D3">
          <w:rPr>
            <w:rStyle w:val="Hyperlink"/>
            <w:rFonts w:asciiTheme="majorHAnsi" w:hAnsiTheme="majorHAnsi" w:cstheme="majorHAnsi"/>
            <w:color w:val="007FAA"/>
            <w:sz w:val="22"/>
            <w:szCs w:val="22"/>
            <w:shd w:val="clear" w:color="auto" w:fill="FFFFFF"/>
          </w:rPr>
          <w:t>click here</w:t>
        </w:r>
      </w:hyperlink>
      <w:r w:rsidRPr="00DF75D3">
        <w:rPr>
          <w:rFonts w:asciiTheme="majorHAnsi" w:hAnsiTheme="majorHAnsi" w:cstheme="majorHAnsi"/>
          <w:color w:val="333333"/>
          <w:sz w:val="22"/>
          <w:szCs w:val="22"/>
          <w:shd w:val="clear" w:color="auto" w:fill="FFFFFF"/>
        </w:rPr>
        <w:t xml:space="preserve">. </w:t>
      </w:r>
      <w:r w:rsidRPr="000944CF">
        <w:rPr>
          <w:rFonts w:asciiTheme="majorHAnsi" w:hAnsiTheme="majorHAnsi" w:cstheme="majorHAnsi"/>
          <w:sz w:val="22"/>
          <w:szCs w:val="22"/>
          <w:shd w:val="clear" w:color="auto" w:fill="FFFFFF"/>
        </w:rPr>
        <w:t xml:space="preserve">If you need additional assistance, </w:t>
      </w:r>
      <w:r w:rsidR="003363A7">
        <w:rPr>
          <w:rFonts w:asciiTheme="majorHAnsi" w:hAnsiTheme="majorHAnsi" w:cstheme="majorHAnsi"/>
          <w:sz w:val="22"/>
          <w:szCs w:val="22"/>
          <w:shd w:val="clear" w:color="auto" w:fill="FFFFFF"/>
        </w:rPr>
        <w:t xml:space="preserve">please </w:t>
      </w:r>
      <w:r w:rsidRPr="000944CF">
        <w:rPr>
          <w:rFonts w:asciiTheme="majorHAnsi" w:hAnsiTheme="majorHAnsi" w:cstheme="majorHAnsi"/>
          <w:sz w:val="22"/>
          <w:szCs w:val="22"/>
          <w:shd w:val="clear" w:color="auto" w:fill="FFFFFF"/>
        </w:rPr>
        <w:t xml:space="preserve">contact </w:t>
      </w:r>
      <w:hyperlink r:id="rId16" w:history="1">
        <w:r w:rsidRPr="00DF75D3">
          <w:rPr>
            <w:rStyle w:val="Hyperlink"/>
            <w:rFonts w:asciiTheme="majorHAnsi" w:hAnsiTheme="majorHAnsi" w:cstheme="majorHAnsi"/>
            <w:sz w:val="22"/>
            <w:szCs w:val="22"/>
            <w:shd w:val="clear" w:color="auto" w:fill="FFFFFF"/>
          </w:rPr>
          <w:t>Robin Brewer</w:t>
        </w:r>
      </w:hyperlink>
      <w:r w:rsidRPr="00DF75D3">
        <w:rPr>
          <w:rFonts w:asciiTheme="majorHAnsi" w:hAnsiTheme="majorHAnsi" w:cstheme="majorHAnsi"/>
          <w:color w:val="333333"/>
          <w:sz w:val="22"/>
          <w:szCs w:val="22"/>
          <w:shd w:val="clear" w:color="auto" w:fill="FFFFFF"/>
        </w:rPr>
        <w:t>. </w:t>
      </w:r>
      <w:r w:rsidR="00DF75D3" w:rsidRPr="00A84BF4">
        <w:rPr>
          <w:rFonts w:asciiTheme="majorHAnsi" w:hAnsiTheme="majorHAnsi" w:cstheme="majorHAnsi"/>
          <w:b/>
          <w:color w:val="333333"/>
          <w:sz w:val="22"/>
          <w:szCs w:val="22"/>
          <w:shd w:val="clear" w:color="auto" w:fill="FFFFFF"/>
        </w:rPr>
        <w:t xml:space="preserve">Time limit: One minute. </w:t>
      </w:r>
    </w:p>
    <w:p w14:paraId="1D4BF249" w14:textId="02C369A8" w:rsidR="00DF75D3" w:rsidRDefault="00DF75D3" w:rsidP="00DF75D3">
      <w:pPr>
        <w:rPr>
          <w:rFonts w:asciiTheme="majorHAnsi" w:hAnsiTheme="majorHAnsi"/>
          <w:sz w:val="22"/>
          <w:szCs w:val="22"/>
        </w:rPr>
      </w:pPr>
      <w:bookmarkStart w:id="10" w:name="_Hlk15201413"/>
    </w:p>
    <w:p w14:paraId="3993C0B1" w14:textId="1A20E3D3" w:rsidR="005F73FB" w:rsidRPr="006F551D" w:rsidRDefault="005F73FB" w:rsidP="005F73FB">
      <w:pPr>
        <w:pStyle w:val="ListParagraph"/>
        <w:numPr>
          <w:ilvl w:val="0"/>
          <w:numId w:val="35"/>
        </w:numPr>
        <w:ind w:left="360"/>
        <w:rPr>
          <w:rFonts w:asciiTheme="majorHAnsi" w:hAnsiTheme="majorHAnsi"/>
        </w:rPr>
      </w:pPr>
      <w:r w:rsidRPr="006F551D">
        <w:rPr>
          <w:rFonts w:asciiTheme="majorHAnsi" w:hAnsiTheme="majorHAnsi"/>
        </w:rPr>
        <w:t>What inspired you to apply to the Board of Directors?</w:t>
      </w:r>
    </w:p>
    <w:bookmarkEnd w:id="6"/>
    <w:bookmarkEnd w:id="10"/>
    <w:p w14:paraId="3C178CCB" w14:textId="77777777" w:rsidR="002557F0" w:rsidRDefault="002557F0" w:rsidP="00BA6557">
      <w:pPr>
        <w:rPr>
          <w:rFonts w:asciiTheme="majorHAnsi" w:hAnsiTheme="majorHAnsi" w:cstheme="majorHAnsi"/>
          <w:color w:val="333333"/>
          <w:sz w:val="22"/>
          <w:szCs w:val="22"/>
          <w:shd w:val="clear" w:color="auto" w:fill="FFFFFF"/>
        </w:rPr>
      </w:pPr>
    </w:p>
    <w:p w14:paraId="7042A0B6" w14:textId="77777777" w:rsidR="00BA6557" w:rsidRPr="00A94FB2" w:rsidRDefault="00BA6557" w:rsidP="00BA6557">
      <w:pPr>
        <w:rPr>
          <w:rFonts w:asciiTheme="majorHAnsi" w:hAnsiTheme="majorHAnsi"/>
          <w:b/>
          <w:sz w:val="22"/>
          <w:szCs w:val="22"/>
        </w:rPr>
      </w:pPr>
      <w:r w:rsidRPr="00A94FB2">
        <w:rPr>
          <w:rFonts w:asciiTheme="majorHAnsi" w:hAnsiTheme="majorHAnsi"/>
          <w:b/>
          <w:sz w:val="22"/>
          <w:szCs w:val="22"/>
        </w:rPr>
        <w:t>Primary</w:t>
      </w:r>
      <w:r>
        <w:rPr>
          <w:rFonts w:asciiTheme="majorHAnsi" w:hAnsiTheme="majorHAnsi"/>
          <w:b/>
          <w:sz w:val="22"/>
          <w:szCs w:val="22"/>
        </w:rPr>
        <w:t xml:space="preserve"> Professional Position</w:t>
      </w:r>
    </w:p>
    <w:p w14:paraId="22D1201D" w14:textId="77777777" w:rsidR="00BA6557" w:rsidRPr="00A94FB2" w:rsidRDefault="00BA6557" w:rsidP="00BA6557">
      <w:pPr>
        <w:rPr>
          <w:rFonts w:asciiTheme="majorHAnsi" w:hAnsiTheme="majorHAnsi"/>
          <w:sz w:val="22"/>
          <w:szCs w:val="22"/>
        </w:rPr>
      </w:pPr>
      <w:r w:rsidRPr="00A94FB2">
        <w:rPr>
          <w:rFonts w:asciiTheme="majorHAnsi" w:hAnsiTheme="majorHAnsi"/>
          <w:sz w:val="22"/>
          <w:szCs w:val="22"/>
        </w:rPr>
        <w:t xml:space="preserve">Current Primary Position Title </w:t>
      </w:r>
    </w:p>
    <w:p w14:paraId="4BC9BF44" w14:textId="77777777" w:rsidR="00BA6557" w:rsidRPr="00A94FB2" w:rsidRDefault="00BA6557" w:rsidP="00BA6557">
      <w:pPr>
        <w:rPr>
          <w:rFonts w:asciiTheme="majorHAnsi" w:hAnsiTheme="majorHAnsi"/>
          <w:sz w:val="22"/>
          <w:szCs w:val="22"/>
        </w:rPr>
      </w:pPr>
      <w:r w:rsidRPr="00A94FB2">
        <w:rPr>
          <w:rFonts w:asciiTheme="majorHAnsi" w:hAnsiTheme="majorHAnsi"/>
          <w:sz w:val="22"/>
          <w:szCs w:val="22"/>
        </w:rPr>
        <w:t>Agency, Organization or Institution</w:t>
      </w:r>
    </w:p>
    <w:p w14:paraId="15BB7F87" w14:textId="77777777" w:rsidR="00BA6557" w:rsidRPr="00A94FB2" w:rsidRDefault="00BA6557" w:rsidP="00BA6557">
      <w:pPr>
        <w:rPr>
          <w:rFonts w:asciiTheme="majorHAnsi" w:hAnsiTheme="majorHAnsi"/>
          <w:sz w:val="22"/>
          <w:szCs w:val="22"/>
        </w:rPr>
      </w:pPr>
      <w:r w:rsidRPr="00A94FB2">
        <w:rPr>
          <w:rFonts w:asciiTheme="majorHAnsi" w:hAnsiTheme="majorHAnsi"/>
          <w:sz w:val="22"/>
          <w:szCs w:val="22"/>
        </w:rPr>
        <w:t xml:space="preserve">City, State/Province, Country </w:t>
      </w:r>
    </w:p>
    <w:p w14:paraId="55182021" w14:textId="77777777" w:rsidR="00BA6557" w:rsidRDefault="00BA6557" w:rsidP="00BA6557">
      <w:pPr>
        <w:rPr>
          <w:rFonts w:asciiTheme="majorHAnsi" w:hAnsiTheme="majorHAnsi"/>
          <w:b/>
          <w:sz w:val="22"/>
          <w:szCs w:val="22"/>
        </w:rPr>
      </w:pPr>
    </w:p>
    <w:p w14:paraId="5B4F341A" w14:textId="77777777" w:rsidR="00BA6557" w:rsidRPr="00A94FB2" w:rsidRDefault="00BA6557" w:rsidP="00BA6557">
      <w:pPr>
        <w:rPr>
          <w:rFonts w:asciiTheme="majorHAnsi" w:hAnsiTheme="majorHAnsi"/>
          <w:b/>
          <w:sz w:val="22"/>
          <w:szCs w:val="22"/>
        </w:rPr>
      </w:pPr>
      <w:r>
        <w:rPr>
          <w:rFonts w:asciiTheme="majorHAnsi" w:hAnsiTheme="majorHAnsi"/>
          <w:b/>
          <w:sz w:val="22"/>
          <w:szCs w:val="22"/>
        </w:rPr>
        <w:t>Education</w:t>
      </w:r>
    </w:p>
    <w:p w14:paraId="088EAC0E" w14:textId="77777777" w:rsidR="00BA6557" w:rsidRPr="00A94FB2" w:rsidRDefault="00BA6557" w:rsidP="00BA6557">
      <w:pPr>
        <w:rPr>
          <w:rFonts w:asciiTheme="majorHAnsi" w:hAnsiTheme="majorHAnsi"/>
          <w:sz w:val="22"/>
          <w:szCs w:val="22"/>
        </w:rPr>
      </w:pPr>
      <w:r w:rsidRPr="00A94FB2">
        <w:rPr>
          <w:rFonts w:asciiTheme="majorHAnsi" w:hAnsiTheme="majorHAnsi"/>
          <w:sz w:val="22"/>
          <w:szCs w:val="22"/>
        </w:rPr>
        <w:t xml:space="preserve">List </w:t>
      </w:r>
      <w:r>
        <w:rPr>
          <w:rFonts w:asciiTheme="majorHAnsi" w:hAnsiTheme="majorHAnsi"/>
          <w:sz w:val="22"/>
          <w:szCs w:val="22"/>
        </w:rPr>
        <w:t xml:space="preserve">highest </w:t>
      </w:r>
      <w:r w:rsidRPr="00A94FB2">
        <w:rPr>
          <w:rFonts w:asciiTheme="majorHAnsi" w:hAnsiTheme="majorHAnsi"/>
          <w:sz w:val="22"/>
          <w:szCs w:val="22"/>
        </w:rPr>
        <w:t xml:space="preserve">degree, major, granting institution and year received. </w:t>
      </w:r>
    </w:p>
    <w:p w14:paraId="05F56CFC" w14:textId="4EBC7827" w:rsidR="00294632" w:rsidRDefault="00294632">
      <w:pPr>
        <w:rPr>
          <w:rFonts w:asciiTheme="majorHAnsi" w:hAnsiTheme="majorHAnsi"/>
          <w:b/>
          <w:bCs/>
          <w:sz w:val="22"/>
          <w:szCs w:val="22"/>
        </w:rPr>
      </w:pPr>
    </w:p>
    <w:p w14:paraId="158C4CE2" w14:textId="77777777" w:rsidR="00223B19" w:rsidRDefault="00223B19">
      <w:pPr>
        <w:rPr>
          <w:rFonts w:asciiTheme="majorHAnsi" w:hAnsiTheme="majorHAnsi"/>
          <w:b/>
          <w:bCs/>
          <w:sz w:val="22"/>
          <w:szCs w:val="22"/>
        </w:rPr>
      </w:pPr>
      <w:r>
        <w:rPr>
          <w:rFonts w:asciiTheme="majorHAnsi" w:hAnsiTheme="majorHAnsi"/>
          <w:b/>
          <w:bCs/>
          <w:sz w:val="22"/>
          <w:szCs w:val="22"/>
        </w:rPr>
        <w:br w:type="page"/>
      </w:r>
    </w:p>
    <w:p w14:paraId="03050B67" w14:textId="17BBAA98" w:rsidR="00BA6557" w:rsidRPr="00A94FB2" w:rsidRDefault="00BA6557" w:rsidP="00BA6557">
      <w:pPr>
        <w:rPr>
          <w:rFonts w:asciiTheme="majorHAnsi" w:hAnsiTheme="majorHAnsi"/>
          <w:b/>
          <w:bCs/>
          <w:sz w:val="22"/>
          <w:szCs w:val="22"/>
        </w:rPr>
      </w:pPr>
      <w:r>
        <w:rPr>
          <w:rFonts w:asciiTheme="majorHAnsi" w:hAnsiTheme="majorHAnsi"/>
          <w:b/>
          <w:bCs/>
          <w:sz w:val="22"/>
          <w:szCs w:val="22"/>
        </w:rPr>
        <w:lastRenderedPageBreak/>
        <w:t>CEC Membership</w:t>
      </w:r>
    </w:p>
    <w:p w14:paraId="4219FAB7" w14:textId="5F2556B8" w:rsidR="00EB14DD" w:rsidRDefault="00EB14DD" w:rsidP="00BA6557">
      <w:pPr>
        <w:rPr>
          <w:rFonts w:asciiTheme="majorHAnsi" w:hAnsiTheme="majorHAnsi"/>
          <w:sz w:val="22"/>
          <w:szCs w:val="22"/>
        </w:rPr>
      </w:pPr>
      <w:r>
        <w:rPr>
          <w:rFonts w:asciiTheme="majorHAnsi" w:hAnsiTheme="majorHAnsi"/>
          <w:sz w:val="22"/>
          <w:szCs w:val="22"/>
        </w:rPr>
        <w:t>Membership Number</w:t>
      </w:r>
    </w:p>
    <w:p w14:paraId="6D9C6A78" w14:textId="20824EE9" w:rsidR="00BA6557" w:rsidRDefault="00BA6557" w:rsidP="00BA6557">
      <w:pPr>
        <w:rPr>
          <w:rFonts w:asciiTheme="majorHAnsi" w:hAnsiTheme="majorHAnsi"/>
          <w:sz w:val="22"/>
          <w:szCs w:val="22"/>
        </w:rPr>
      </w:pPr>
      <w:r w:rsidRPr="00A94FB2">
        <w:rPr>
          <w:rFonts w:asciiTheme="majorHAnsi" w:hAnsiTheme="majorHAnsi"/>
          <w:sz w:val="22"/>
          <w:szCs w:val="22"/>
        </w:rPr>
        <w:t>Number years you have been a CEC member</w:t>
      </w:r>
    </w:p>
    <w:p w14:paraId="2B4A74B1" w14:textId="77777777" w:rsidR="00BA6557" w:rsidRDefault="00BA6557" w:rsidP="00BA6557">
      <w:pPr>
        <w:rPr>
          <w:rFonts w:asciiTheme="majorHAnsi" w:hAnsiTheme="majorHAnsi"/>
          <w:sz w:val="22"/>
          <w:szCs w:val="22"/>
        </w:rPr>
      </w:pPr>
      <w:r w:rsidRPr="00A94FB2">
        <w:rPr>
          <w:rFonts w:asciiTheme="majorHAnsi" w:hAnsiTheme="majorHAnsi"/>
          <w:sz w:val="22"/>
          <w:szCs w:val="22"/>
        </w:rPr>
        <w:t>Division Memberships</w:t>
      </w:r>
    </w:p>
    <w:p w14:paraId="071F6E2F" w14:textId="464E7D59" w:rsidR="00DF75D3" w:rsidRDefault="00DF75D3">
      <w:pPr>
        <w:rPr>
          <w:rFonts w:asciiTheme="majorHAnsi" w:hAnsiTheme="majorHAnsi"/>
          <w:b/>
          <w:sz w:val="22"/>
          <w:szCs w:val="22"/>
        </w:rPr>
      </w:pPr>
    </w:p>
    <w:p w14:paraId="4D71FC06" w14:textId="69AFEF8B" w:rsidR="00BA6557" w:rsidRDefault="00BA6557" w:rsidP="00BA6557">
      <w:pPr>
        <w:rPr>
          <w:rFonts w:asciiTheme="majorHAnsi" w:hAnsiTheme="majorHAnsi"/>
          <w:sz w:val="22"/>
          <w:szCs w:val="22"/>
        </w:rPr>
      </w:pPr>
      <w:r>
        <w:rPr>
          <w:rFonts w:asciiTheme="majorHAnsi" w:hAnsiTheme="majorHAnsi"/>
          <w:b/>
          <w:sz w:val="22"/>
          <w:szCs w:val="22"/>
        </w:rPr>
        <w:t xml:space="preserve">Diversity and </w:t>
      </w:r>
      <w:r w:rsidRPr="00A94FB2">
        <w:rPr>
          <w:rFonts w:asciiTheme="majorHAnsi" w:hAnsiTheme="majorHAnsi"/>
          <w:b/>
          <w:sz w:val="22"/>
          <w:szCs w:val="22"/>
        </w:rPr>
        <w:t xml:space="preserve">Demographic Information </w:t>
      </w:r>
    </w:p>
    <w:p w14:paraId="03266F0F" w14:textId="77777777" w:rsidR="00B0672D" w:rsidRPr="00B0672D" w:rsidRDefault="00B0672D" w:rsidP="00B0672D">
      <w:pPr>
        <w:rPr>
          <w:rFonts w:asciiTheme="majorHAnsi" w:hAnsiTheme="majorHAnsi" w:cstheme="majorHAnsi"/>
          <w:bCs/>
          <w:sz w:val="22"/>
          <w:szCs w:val="22"/>
        </w:rPr>
      </w:pPr>
      <w:r w:rsidRPr="00B0672D">
        <w:rPr>
          <w:rFonts w:asciiTheme="majorHAnsi" w:hAnsiTheme="majorHAnsi" w:cstheme="majorHAnsi"/>
          <w:bCs/>
          <w:sz w:val="22"/>
          <w:szCs w:val="22"/>
        </w:rPr>
        <w:t xml:space="preserve">One of CEC's core values is Inclusiveness. We demonstrate this by a commitment to diversity, caring, and respect for the dignity and worth of all individuals. The CEC Board of Directors is committed to this core value. </w:t>
      </w:r>
    </w:p>
    <w:p w14:paraId="747F31FE" w14:textId="77777777" w:rsidR="00B0672D" w:rsidRPr="00B0672D" w:rsidRDefault="00B0672D" w:rsidP="00B0672D">
      <w:pPr>
        <w:rPr>
          <w:rFonts w:asciiTheme="majorHAnsi" w:hAnsiTheme="majorHAnsi" w:cstheme="majorHAnsi"/>
          <w:bCs/>
          <w:sz w:val="22"/>
          <w:szCs w:val="22"/>
        </w:rPr>
      </w:pPr>
    </w:p>
    <w:p w14:paraId="3528648F" w14:textId="7CFC25B2" w:rsidR="00B0672D" w:rsidRDefault="00B0672D" w:rsidP="00B0672D">
      <w:pPr>
        <w:rPr>
          <w:rFonts w:asciiTheme="majorHAnsi" w:hAnsiTheme="majorHAnsi" w:cstheme="majorHAnsi"/>
          <w:bCs/>
          <w:sz w:val="22"/>
          <w:szCs w:val="22"/>
        </w:rPr>
      </w:pPr>
      <w:r w:rsidRPr="00B0672D">
        <w:rPr>
          <w:rFonts w:asciiTheme="majorHAnsi" w:hAnsiTheme="majorHAnsi" w:cstheme="majorHAnsi"/>
          <w:bCs/>
          <w:sz w:val="22"/>
          <w:szCs w:val="22"/>
        </w:rPr>
        <w:t xml:space="preserve">Your responses to the following questions are optional and will not </w:t>
      </w:r>
      <w:r>
        <w:rPr>
          <w:rFonts w:asciiTheme="majorHAnsi" w:hAnsiTheme="majorHAnsi" w:cstheme="majorHAnsi"/>
          <w:bCs/>
          <w:sz w:val="22"/>
          <w:szCs w:val="22"/>
        </w:rPr>
        <w:t xml:space="preserve">be </w:t>
      </w:r>
      <w:r w:rsidRPr="00B0672D">
        <w:rPr>
          <w:rFonts w:asciiTheme="majorHAnsi" w:hAnsiTheme="majorHAnsi" w:cstheme="majorHAnsi"/>
          <w:bCs/>
          <w:sz w:val="22"/>
          <w:szCs w:val="22"/>
        </w:rPr>
        <w:t xml:space="preserve">scored by the Leadership Development Committee in its slating </w:t>
      </w:r>
      <w:r>
        <w:rPr>
          <w:rFonts w:asciiTheme="majorHAnsi" w:hAnsiTheme="majorHAnsi" w:cstheme="majorHAnsi"/>
          <w:bCs/>
          <w:sz w:val="22"/>
          <w:szCs w:val="22"/>
        </w:rPr>
        <w:t xml:space="preserve">or </w:t>
      </w:r>
      <w:r w:rsidRPr="00B0672D">
        <w:rPr>
          <w:rFonts w:asciiTheme="majorHAnsi" w:hAnsiTheme="majorHAnsi" w:cstheme="majorHAnsi"/>
          <w:bCs/>
          <w:sz w:val="22"/>
          <w:szCs w:val="22"/>
        </w:rPr>
        <w:t>published if you are slated for election</w:t>
      </w:r>
      <w:r>
        <w:rPr>
          <w:rFonts w:asciiTheme="majorHAnsi" w:hAnsiTheme="majorHAnsi" w:cstheme="majorHAnsi"/>
          <w:bCs/>
          <w:sz w:val="22"/>
          <w:szCs w:val="22"/>
        </w:rPr>
        <w:t>. T</w:t>
      </w:r>
      <w:r w:rsidRPr="00B0672D">
        <w:rPr>
          <w:rFonts w:asciiTheme="majorHAnsi" w:hAnsiTheme="majorHAnsi" w:cstheme="majorHAnsi"/>
          <w:bCs/>
          <w:sz w:val="22"/>
          <w:szCs w:val="22"/>
        </w:rPr>
        <w:t>hey will</w:t>
      </w:r>
      <w:r>
        <w:rPr>
          <w:rFonts w:asciiTheme="majorHAnsi" w:hAnsiTheme="majorHAnsi" w:cstheme="majorHAnsi"/>
          <w:bCs/>
          <w:sz w:val="22"/>
          <w:szCs w:val="22"/>
        </w:rPr>
        <w:t>, however,</w:t>
      </w:r>
      <w:r w:rsidRPr="00B0672D">
        <w:rPr>
          <w:rFonts w:asciiTheme="majorHAnsi" w:hAnsiTheme="majorHAnsi" w:cstheme="majorHAnsi"/>
          <w:bCs/>
          <w:sz w:val="22"/>
          <w:szCs w:val="22"/>
        </w:rPr>
        <w:t xml:space="preserve"> help CEC in its ongoing efforts to ensure </w:t>
      </w:r>
      <w:r w:rsidR="001E27CA">
        <w:rPr>
          <w:rFonts w:asciiTheme="majorHAnsi" w:hAnsiTheme="majorHAnsi" w:cstheme="majorHAnsi"/>
          <w:bCs/>
          <w:sz w:val="22"/>
          <w:szCs w:val="22"/>
        </w:rPr>
        <w:t>inclusion</w:t>
      </w:r>
      <w:r w:rsidRPr="00B0672D">
        <w:rPr>
          <w:rFonts w:asciiTheme="majorHAnsi" w:hAnsiTheme="majorHAnsi" w:cstheme="majorHAnsi"/>
          <w:bCs/>
          <w:sz w:val="22"/>
          <w:szCs w:val="22"/>
        </w:rPr>
        <w:t xml:space="preserve"> from diverse groups within its volunteer leadership.</w:t>
      </w:r>
    </w:p>
    <w:p w14:paraId="2034767F" w14:textId="77777777" w:rsidR="00B0672D" w:rsidRPr="00B0672D" w:rsidRDefault="00B0672D" w:rsidP="00B0672D">
      <w:pPr>
        <w:rPr>
          <w:rFonts w:asciiTheme="majorHAnsi" w:hAnsiTheme="majorHAnsi" w:cstheme="majorHAnsi"/>
          <w:bCs/>
          <w:sz w:val="22"/>
          <w:szCs w:val="22"/>
        </w:rPr>
      </w:pPr>
    </w:p>
    <w:p w14:paraId="55652480" w14:textId="2DE8DA1B" w:rsidR="00BA6557" w:rsidRDefault="00BA6557" w:rsidP="00BA6557">
      <w:pPr>
        <w:autoSpaceDE w:val="0"/>
        <w:autoSpaceDN w:val="0"/>
        <w:adjustRightInd w:val="0"/>
        <w:ind w:right="-540"/>
        <w:rPr>
          <w:rFonts w:asciiTheme="majorHAnsi" w:hAnsiTheme="majorHAnsi" w:cstheme="majorHAnsi"/>
          <w:b/>
          <w:sz w:val="22"/>
          <w:szCs w:val="22"/>
        </w:rPr>
      </w:pPr>
      <w:r w:rsidRPr="00063187">
        <w:rPr>
          <w:rFonts w:asciiTheme="majorHAnsi" w:hAnsiTheme="majorHAnsi" w:cstheme="majorHAnsi"/>
          <w:b/>
          <w:sz w:val="22"/>
          <w:szCs w:val="22"/>
        </w:rPr>
        <w:t>Birth Year</w:t>
      </w:r>
    </w:p>
    <w:p w14:paraId="24362721" w14:textId="77777777" w:rsidR="00BA6557" w:rsidRPr="00063187" w:rsidRDefault="00BA6557" w:rsidP="00BA6557">
      <w:pPr>
        <w:autoSpaceDE w:val="0"/>
        <w:autoSpaceDN w:val="0"/>
        <w:adjustRightInd w:val="0"/>
        <w:ind w:right="-540"/>
        <w:rPr>
          <w:rFonts w:asciiTheme="majorHAnsi" w:hAnsiTheme="majorHAnsi" w:cstheme="majorHAnsi"/>
          <w:sz w:val="22"/>
          <w:szCs w:val="22"/>
        </w:rPr>
      </w:pPr>
      <w:r w:rsidRPr="00063187">
        <w:rPr>
          <w:rFonts w:asciiTheme="majorHAnsi" w:hAnsiTheme="majorHAnsi" w:cstheme="majorHAnsi"/>
          <w:sz w:val="22"/>
          <w:szCs w:val="22"/>
        </w:rPr>
        <w:t>1940s or earlier</w:t>
      </w:r>
    </w:p>
    <w:p w14:paraId="4C87F4A7" w14:textId="77777777" w:rsidR="00BA6557" w:rsidRPr="00063187" w:rsidRDefault="00BA6557" w:rsidP="00BA6557">
      <w:pPr>
        <w:autoSpaceDE w:val="0"/>
        <w:autoSpaceDN w:val="0"/>
        <w:adjustRightInd w:val="0"/>
        <w:ind w:right="-540"/>
        <w:rPr>
          <w:rFonts w:asciiTheme="majorHAnsi" w:hAnsiTheme="majorHAnsi" w:cstheme="majorHAnsi"/>
          <w:sz w:val="22"/>
          <w:szCs w:val="22"/>
        </w:rPr>
      </w:pPr>
      <w:r w:rsidRPr="00063187">
        <w:rPr>
          <w:rFonts w:asciiTheme="majorHAnsi" w:hAnsiTheme="majorHAnsi" w:cstheme="majorHAnsi"/>
          <w:sz w:val="22"/>
          <w:szCs w:val="22"/>
        </w:rPr>
        <w:t>1950s</w:t>
      </w:r>
    </w:p>
    <w:p w14:paraId="16C19871" w14:textId="77777777" w:rsidR="00BA6557" w:rsidRDefault="00BA65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1960s</w:t>
      </w:r>
    </w:p>
    <w:p w14:paraId="1C01DE80" w14:textId="77777777" w:rsidR="00BA6557" w:rsidRDefault="00BA65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1970s</w:t>
      </w:r>
    </w:p>
    <w:p w14:paraId="0EC197DD" w14:textId="77777777" w:rsidR="00BA6557" w:rsidRDefault="00BA65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1980s</w:t>
      </w:r>
    </w:p>
    <w:p w14:paraId="33EBB813" w14:textId="77777777" w:rsidR="00BA6557" w:rsidRDefault="00BA65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1990s</w:t>
      </w:r>
    </w:p>
    <w:p w14:paraId="750192FB" w14:textId="74A10D28" w:rsidR="00F76128" w:rsidRDefault="00BA65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2000s</w:t>
      </w:r>
    </w:p>
    <w:p w14:paraId="5FFE9958" w14:textId="17F6F705" w:rsidR="00BA6557" w:rsidRDefault="00BA6557" w:rsidP="00223B19">
      <w:pPr>
        <w:rPr>
          <w:rFonts w:asciiTheme="majorHAnsi" w:hAnsiTheme="majorHAnsi" w:cstheme="majorHAnsi"/>
          <w:sz w:val="22"/>
          <w:szCs w:val="22"/>
        </w:rPr>
      </w:pPr>
    </w:p>
    <w:p w14:paraId="737C4206" w14:textId="188F8081" w:rsidR="00BA6557" w:rsidRPr="00F7216F" w:rsidRDefault="00BA6557" w:rsidP="00BA6557">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Ethnicity</w:t>
      </w:r>
    </w:p>
    <w:p w14:paraId="00FDD79F" w14:textId="77777777" w:rsidR="00BA6557" w:rsidRPr="00F7216F" w:rsidRDefault="00BA6557" w:rsidP="00BA6557">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 xml:space="preserve">American Indian, Alaska Native or First Nations </w:t>
      </w:r>
    </w:p>
    <w:p w14:paraId="2545908E" w14:textId="093FC366" w:rsidR="00BA6557" w:rsidRPr="00F7216F" w:rsidRDefault="00BA6557" w:rsidP="00BA6557">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Asi</w:t>
      </w:r>
      <w:r w:rsidR="00F76128">
        <w:rPr>
          <w:rFonts w:asciiTheme="majorHAnsi" w:hAnsiTheme="majorHAnsi" w:cstheme="majorHAnsi"/>
          <w:sz w:val="22"/>
          <w:szCs w:val="22"/>
        </w:rPr>
        <w:t>a</w:t>
      </w:r>
      <w:r w:rsidRPr="00F7216F">
        <w:rPr>
          <w:rFonts w:asciiTheme="majorHAnsi" w:hAnsiTheme="majorHAnsi" w:cstheme="majorHAnsi"/>
          <w:sz w:val="22"/>
          <w:szCs w:val="22"/>
        </w:rPr>
        <w:t>n</w:t>
      </w:r>
      <w:r w:rsidR="00F76128">
        <w:rPr>
          <w:rFonts w:asciiTheme="majorHAnsi" w:hAnsiTheme="majorHAnsi" w:cstheme="majorHAnsi"/>
          <w:sz w:val="22"/>
          <w:szCs w:val="22"/>
        </w:rPr>
        <w:t xml:space="preserve"> or Asian American</w:t>
      </w:r>
    </w:p>
    <w:p w14:paraId="1AEF38A1" w14:textId="77777777" w:rsidR="00F76128" w:rsidRDefault="00BA6557" w:rsidP="00BA6557">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Black or African American</w:t>
      </w:r>
    </w:p>
    <w:p w14:paraId="78C76E5A" w14:textId="6E37DC12" w:rsidR="00BA6557" w:rsidRPr="00F7216F" w:rsidRDefault="00F76128"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I’d rather not say</w:t>
      </w:r>
      <w:r w:rsidR="00BA6557" w:rsidRPr="00F7216F">
        <w:rPr>
          <w:rFonts w:asciiTheme="majorHAnsi" w:hAnsiTheme="majorHAnsi" w:cstheme="majorHAnsi"/>
          <w:sz w:val="22"/>
          <w:szCs w:val="22"/>
        </w:rPr>
        <w:t xml:space="preserve">          </w:t>
      </w:r>
    </w:p>
    <w:p w14:paraId="15E16514" w14:textId="70028B55" w:rsidR="00BA6557" w:rsidRDefault="00F76128" w:rsidP="00BA6557">
      <w:pPr>
        <w:autoSpaceDE w:val="0"/>
        <w:autoSpaceDN w:val="0"/>
        <w:adjustRightInd w:val="0"/>
        <w:ind w:right="-540"/>
        <w:rPr>
          <w:rFonts w:asciiTheme="majorHAnsi" w:hAnsiTheme="majorHAnsi" w:cstheme="majorHAnsi"/>
          <w:sz w:val="22"/>
          <w:szCs w:val="22"/>
        </w:rPr>
      </w:pPr>
      <w:proofErr w:type="spellStart"/>
      <w:r>
        <w:rPr>
          <w:rFonts w:asciiTheme="majorHAnsi" w:hAnsiTheme="majorHAnsi" w:cstheme="majorHAnsi"/>
          <w:sz w:val="22"/>
          <w:szCs w:val="22"/>
        </w:rPr>
        <w:t>LatinX</w:t>
      </w:r>
      <w:proofErr w:type="spellEnd"/>
      <w:r>
        <w:rPr>
          <w:rFonts w:asciiTheme="majorHAnsi" w:hAnsiTheme="majorHAnsi" w:cstheme="majorHAnsi"/>
          <w:sz w:val="22"/>
          <w:szCs w:val="22"/>
        </w:rPr>
        <w:t xml:space="preserve">, Hispanic </w:t>
      </w:r>
      <w:proofErr w:type="spellStart"/>
      <w:r>
        <w:rPr>
          <w:rFonts w:asciiTheme="majorHAnsi" w:hAnsiTheme="majorHAnsi" w:cstheme="majorHAnsi"/>
          <w:sz w:val="22"/>
          <w:szCs w:val="22"/>
        </w:rPr>
        <w:t>ChicanX</w:t>
      </w:r>
      <w:proofErr w:type="spellEnd"/>
      <w:r>
        <w:rPr>
          <w:rFonts w:asciiTheme="majorHAnsi" w:hAnsiTheme="majorHAnsi" w:cstheme="majorHAnsi"/>
          <w:sz w:val="22"/>
          <w:szCs w:val="22"/>
        </w:rPr>
        <w:t xml:space="preserve"> or Puerto Rican</w:t>
      </w:r>
    </w:p>
    <w:p w14:paraId="145E1A74" w14:textId="6DFA6B0E" w:rsidR="00BA6557" w:rsidRDefault="00BA6557"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Middle Eastern</w:t>
      </w:r>
      <w:r w:rsidR="00F76128">
        <w:rPr>
          <w:rFonts w:asciiTheme="majorHAnsi" w:hAnsiTheme="majorHAnsi" w:cstheme="majorHAnsi"/>
          <w:sz w:val="22"/>
          <w:szCs w:val="22"/>
        </w:rPr>
        <w:t xml:space="preserve"> or North African</w:t>
      </w:r>
    </w:p>
    <w:p w14:paraId="3AE9FD02" w14:textId="5BE5E461" w:rsidR="00F76128" w:rsidRPr="00F7216F" w:rsidRDefault="00F76128" w:rsidP="00BA6557">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Multi-Racial</w:t>
      </w:r>
    </w:p>
    <w:p w14:paraId="02EF5B34" w14:textId="1D7740F8" w:rsidR="00BA6557" w:rsidRDefault="00BA6557" w:rsidP="00BA6557">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 xml:space="preserve">Native Hawaiian or Pacific Islander     </w:t>
      </w:r>
    </w:p>
    <w:p w14:paraId="338A9071" w14:textId="2CA83231" w:rsidR="00BA6557" w:rsidRPr="00F7216F" w:rsidRDefault="00BA6557" w:rsidP="00BA6557">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 xml:space="preserve">White </w:t>
      </w:r>
      <w:r w:rsidR="00F76128">
        <w:rPr>
          <w:rFonts w:asciiTheme="majorHAnsi" w:hAnsiTheme="majorHAnsi" w:cstheme="majorHAnsi"/>
          <w:sz w:val="22"/>
          <w:szCs w:val="22"/>
        </w:rPr>
        <w:t>of European American</w:t>
      </w:r>
    </w:p>
    <w:p w14:paraId="65D3FB85" w14:textId="4B9A5472" w:rsidR="00BA6557" w:rsidRPr="00F7216F" w:rsidRDefault="00BA6557" w:rsidP="00BA6557">
      <w:pPr>
        <w:autoSpaceDE w:val="0"/>
        <w:autoSpaceDN w:val="0"/>
        <w:adjustRightInd w:val="0"/>
        <w:ind w:right="-540"/>
        <w:rPr>
          <w:rFonts w:asciiTheme="majorHAnsi" w:hAnsiTheme="majorHAnsi" w:cstheme="majorHAnsi"/>
          <w:sz w:val="22"/>
          <w:szCs w:val="22"/>
        </w:rPr>
      </w:pPr>
      <w:r w:rsidRPr="00F7216F">
        <w:rPr>
          <w:rFonts w:asciiTheme="majorHAnsi" w:hAnsiTheme="majorHAnsi" w:cstheme="majorHAnsi"/>
          <w:sz w:val="22"/>
          <w:szCs w:val="22"/>
        </w:rPr>
        <w:t>Othe</w:t>
      </w:r>
      <w:r w:rsidR="00554800">
        <w:rPr>
          <w:rFonts w:asciiTheme="majorHAnsi" w:hAnsiTheme="majorHAnsi" w:cstheme="majorHAnsi"/>
          <w:sz w:val="22"/>
          <w:szCs w:val="22"/>
        </w:rPr>
        <w:t>r</w:t>
      </w:r>
    </w:p>
    <w:p w14:paraId="1064FE34" w14:textId="0088F24A" w:rsidR="00BA6557" w:rsidRDefault="00BA6557" w:rsidP="00BA6557">
      <w:pPr>
        <w:autoSpaceDE w:val="0"/>
        <w:autoSpaceDN w:val="0"/>
        <w:adjustRightInd w:val="0"/>
        <w:ind w:right="-540"/>
        <w:rPr>
          <w:rFonts w:asciiTheme="majorHAnsi" w:hAnsiTheme="majorHAnsi" w:cstheme="majorHAnsi"/>
          <w:sz w:val="22"/>
          <w:szCs w:val="22"/>
        </w:rPr>
      </w:pPr>
    </w:p>
    <w:p w14:paraId="6C460500" w14:textId="106DD3F4" w:rsidR="00BA6557" w:rsidRPr="00F7216F" w:rsidRDefault="00BA6557" w:rsidP="00BA6557">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 xml:space="preserve">Gender, Gender Identity or Sexual Orientation </w:t>
      </w:r>
    </w:p>
    <w:p w14:paraId="79A5EB76" w14:textId="2C595832"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Cisgender Female</w:t>
      </w:r>
    </w:p>
    <w:p w14:paraId="7A99309B" w14:textId="531B053A"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Cisgender Male</w:t>
      </w:r>
    </w:p>
    <w:p w14:paraId="4EA45FE1" w14:textId="56B76B74"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Gender Non-Conforming</w:t>
      </w:r>
    </w:p>
    <w:p w14:paraId="55A230A2" w14:textId="275A8F92"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I’d rather not say</w:t>
      </w:r>
    </w:p>
    <w:p w14:paraId="3AEDF128" w14:textId="6C8F40AE"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Transgender Female</w:t>
      </w:r>
    </w:p>
    <w:p w14:paraId="4EB1428E" w14:textId="036C7317"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Transgender Male</w:t>
      </w:r>
    </w:p>
    <w:p w14:paraId="3AE3F112" w14:textId="77777777" w:rsidR="00F76128" w:rsidRDefault="00F76128" w:rsidP="00F76128">
      <w:pPr>
        <w:autoSpaceDE w:val="0"/>
        <w:autoSpaceDN w:val="0"/>
        <w:adjustRightInd w:val="0"/>
        <w:ind w:right="-540"/>
        <w:rPr>
          <w:rFonts w:asciiTheme="majorHAnsi" w:hAnsiTheme="majorHAnsi" w:cstheme="majorHAnsi"/>
          <w:sz w:val="22"/>
          <w:szCs w:val="22"/>
        </w:rPr>
      </w:pPr>
      <w:r>
        <w:rPr>
          <w:rFonts w:asciiTheme="majorHAnsi" w:hAnsiTheme="majorHAnsi" w:cstheme="majorHAnsi"/>
          <w:sz w:val="22"/>
          <w:szCs w:val="22"/>
        </w:rPr>
        <w:t>Other</w:t>
      </w:r>
    </w:p>
    <w:p w14:paraId="7287DA19" w14:textId="77777777" w:rsidR="00F76128" w:rsidRPr="00F7216F" w:rsidRDefault="00F76128" w:rsidP="00554800">
      <w:pPr>
        <w:autoSpaceDE w:val="0"/>
        <w:autoSpaceDN w:val="0"/>
        <w:adjustRightInd w:val="0"/>
        <w:ind w:right="-540"/>
        <w:rPr>
          <w:rFonts w:asciiTheme="majorHAnsi" w:hAnsiTheme="majorHAnsi" w:cstheme="majorHAnsi"/>
          <w:sz w:val="22"/>
          <w:szCs w:val="22"/>
        </w:rPr>
      </w:pPr>
    </w:p>
    <w:p w14:paraId="4A424330" w14:textId="77777777" w:rsidR="00BA6557" w:rsidRPr="00F7216F" w:rsidRDefault="00BA6557" w:rsidP="00BA6557">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 xml:space="preserve">Exceptionality/Disability </w:t>
      </w:r>
    </w:p>
    <w:p w14:paraId="6B1875FB" w14:textId="77777777" w:rsidR="00BA6557" w:rsidRPr="00F7216F" w:rsidRDefault="00BA6557" w:rsidP="00BA6557">
      <w:pPr>
        <w:autoSpaceDE w:val="0"/>
        <w:autoSpaceDN w:val="0"/>
        <w:adjustRightInd w:val="0"/>
        <w:ind w:right="-540"/>
        <w:rPr>
          <w:rFonts w:asciiTheme="majorHAnsi" w:hAnsiTheme="majorHAnsi" w:cstheme="majorHAnsi"/>
          <w:b/>
          <w:sz w:val="22"/>
          <w:szCs w:val="22"/>
        </w:rPr>
      </w:pPr>
    </w:p>
    <w:p w14:paraId="24730D74" w14:textId="77777777" w:rsidR="00BA6557" w:rsidRPr="00F7216F" w:rsidRDefault="00BA6557" w:rsidP="00BA6557">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Country of Origin</w:t>
      </w:r>
    </w:p>
    <w:p w14:paraId="6CD7EAF0" w14:textId="77777777" w:rsidR="00BA6557" w:rsidRPr="00F7216F" w:rsidRDefault="00BA6557" w:rsidP="00BA6557">
      <w:pPr>
        <w:autoSpaceDE w:val="0"/>
        <w:autoSpaceDN w:val="0"/>
        <w:adjustRightInd w:val="0"/>
        <w:ind w:right="-540"/>
        <w:rPr>
          <w:rFonts w:asciiTheme="majorHAnsi" w:hAnsiTheme="majorHAnsi" w:cstheme="majorHAnsi"/>
          <w:b/>
          <w:sz w:val="22"/>
          <w:szCs w:val="22"/>
        </w:rPr>
      </w:pPr>
    </w:p>
    <w:p w14:paraId="325CE430" w14:textId="77777777" w:rsidR="00BA6557" w:rsidRDefault="00BA6557" w:rsidP="00BA6557">
      <w:pPr>
        <w:autoSpaceDE w:val="0"/>
        <w:autoSpaceDN w:val="0"/>
        <w:adjustRightInd w:val="0"/>
        <w:ind w:right="-540"/>
        <w:rPr>
          <w:rFonts w:asciiTheme="majorHAnsi" w:hAnsiTheme="majorHAnsi" w:cstheme="majorHAnsi"/>
          <w:b/>
          <w:sz w:val="22"/>
          <w:szCs w:val="22"/>
        </w:rPr>
      </w:pPr>
      <w:r w:rsidRPr="00F7216F">
        <w:rPr>
          <w:rFonts w:asciiTheme="majorHAnsi" w:hAnsiTheme="majorHAnsi" w:cstheme="majorHAnsi"/>
          <w:b/>
          <w:sz w:val="22"/>
          <w:szCs w:val="22"/>
        </w:rPr>
        <w:t>Native Language</w:t>
      </w:r>
    </w:p>
    <w:p w14:paraId="30AAC79A" w14:textId="77777777" w:rsidR="00BA6557" w:rsidRDefault="00BA6557" w:rsidP="00BA6557">
      <w:pPr>
        <w:autoSpaceDE w:val="0"/>
        <w:autoSpaceDN w:val="0"/>
        <w:adjustRightInd w:val="0"/>
        <w:ind w:right="-540"/>
        <w:rPr>
          <w:rFonts w:asciiTheme="majorHAnsi" w:hAnsiTheme="majorHAnsi" w:cstheme="majorHAnsi"/>
          <w:b/>
          <w:sz w:val="22"/>
          <w:szCs w:val="22"/>
        </w:rPr>
      </w:pPr>
    </w:p>
    <w:p w14:paraId="1A2828CA" w14:textId="60A2DF22" w:rsidR="00B0672D" w:rsidRPr="00B0672D" w:rsidRDefault="00B0672D" w:rsidP="00B0672D">
      <w:pPr>
        <w:autoSpaceDE w:val="0"/>
        <w:autoSpaceDN w:val="0"/>
        <w:adjustRightInd w:val="0"/>
        <w:ind w:right="-540"/>
        <w:rPr>
          <w:rFonts w:asciiTheme="majorHAnsi" w:hAnsiTheme="majorHAnsi" w:cstheme="majorHAnsi"/>
          <w:b/>
          <w:sz w:val="22"/>
          <w:szCs w:val="22"/>
        </w:rPr>
      </w:pPr>
      <w:bookmarkStart w:id="11" w:name="_Hlk63766841"/>
      <w:r w:rsidRPr="00B0672D">
        <w:rPr>
          <w:rFonts w:asciiTheme="majorHAnsi" w:hAnsiTheme="majorHAnsi" w:cstheme="majorHAnsi"/>
          <w:b/>
          <w:sz w:val="22"/>
          <w:szCs w:val="22"/>
        </w:rPr>
        <w:lastRenderedPageBreak/>
        <w:t xml:space="preserve">CEC </w:t>
      </w:r>
      <w:r w:rsidR="00CD44AD">
        <w:rPr>
          <w:rFonts w:asciiTheme="majorHAnsi" w:hAnsiTheme="majorHAnsi" w:cstheme="majorHAnsi"/>
          <w:b/>
          <w:sz w:val="22"/>
          <w:szCs w:val="22"/>
        </w:rPr>
        <w:t>views</w:t>
      </w:r>
      <w:r w:rsidRPr="00B0672D">
        <w:rPr>
          <w:rFonts w:asciiTheme="majorHAnsi" w:hAnsiTheme="majorHAnsi" w:cstheme="majorHAnsi"/>
          <w:b/>
          <w:sz w:val="22"/>
          <w:szCs w:val="22"/>
        </w:rPr>
        <w:t xml:space="preserve"> diversity to include race, ethnicity, culture, language, age, (dis)abilities, family status/</w:t>
      </w:r>
      <w:r>
        <w:rPr>
          <w:rFonts w:asciiTheme="majorHAnsi" w:hAnsiTheme="majorHAnsi" w:cstheme="majorHAnsi"/>
          <w:b/>
          <w:sz w:val="22"/>
          <w:szCs w:val="22"/>
        </w:rPr>
        <w:t xml:space="preserve"> </w:t>
      </w:r>
      <w:r w:rsidRPr="00B0672D">
        <w:rPr>
          <w:rFonts w:asciiTheme="majorHAnsi" w:hAnsiTheme="majorHAnsi" w:cstheme="majorHAnsi"/>
          <w:b/>
          <w:sz w:val="22"/>
          <w:szCs w:val="22"/>
        </w:rPr>
        <w:t>composition, gender identity and expression, sexual orientation, socioeconomic status, religious and spiritual values, geographic location, country of origin</w:t>
      </w:r>
      <w:r w:rsidR="00CD44AD">
        <w:rPr>
          <w:rFonts w:asciiTheme="majorHAnsi" w:hAnsiTheme="majorHAnsi" w:cstheme="majorHAnsi"/>
          <w:b/>
          <w:sz w:val="22"/>
          <w:szCs w:val="22"/>
        </w:rPr>
        <w:t>,</w:t>
      </w:r>
      <w:r w:rsidR="005F12A5">
        <w:rPr>
          <w:rFonts w:asciiTheme="majorHAnsi" w:hAnsiTheme="majorHAnsi" w:cstheme="majorHAnsi"/>
          <w:b/>
          <w:sz w:val="22"/>
          <w:szCs w:val="22"/>
        </w:rPr>
        <w:t xml:space="preserve"> and professional role</w:t>
      </w:r>
      <w:r w:rsidRPr="00B0672D">
        <w:rPr>
          <w:rFonts w:asciiTheme="majorHAnsi" w:hAnsiTheme="majorHAnsi" w:cstheme="majorHAnsi"/>
          <w:b/>
          <w:sz w:val="22"/>
          <w:szCs w:val="22"/>
        </w:rPr>
        <w:t>.</w:t>
      </w:r>
    </w:p>
    <w:bookmarkEnd w:id="11"/>
    <w:p w14:paraId="11B1838F" w14:textId="77777777" w:rsidR="00B0672D" w:rsidRPr="00B0672D" w:rsidRDefault="00B0672D" w:rsidP="00B0672D">
      <w:pPr>
        <w:autoSpaceDE w:val="0"/>
        <w:autoSpaceDN w:val="0"/>
        <w:adjustRightInd w:val="0"/>
        <w:ind w:right="-540"/>
        <w:rPr>
          <w:rFonts w:asciiTheme="majorHAnsi" w:hAnsiTheme="majorHAnsi" w:cstheme="majorHAnsi"/>
          <w:b/>
          <w:sz w:val="22"/>
          <w:szCs w:val="22"/>
        </w:rPr>
      </w:pPr>
    </w:p>
    <w:p w14:paraId="0CE3912C" w14:textId="393B394F" w:rsidR="00BA6557" w:rsidRDefault="00B0672D" w:rsidP="00B0672D">
      <w:pPr>
        <w:autoSpaceDE w:val="0"/>
        <w:autoSpaceDN w:val="0"/>
        <w:adjustRightInd w:val="0"/>
        <w:ind w:right="-540"/>
        <w:rPr>
          <w:rFonts w:asciiTheme="majorHAnsi" w:hAnsiTheme="majorHAnsi" w:cstheme="majorHAnsi"/>
          <w:b/>
          <w:sz w:val="22"/>
          <w:szCs w:val="22"/>
        </w:rPr>
      </w:pPr>
      <w:r w:rsidRPr="00B0672D">
        <w:rPr>
          <w:rFonts w:asciiTheme="majorHAnsi" w:hAnsiTheme="majorHAnsi" w:cstheme="majorHAnsi"/>
          <w:b/>
          <w:sz w:val="22"/>
          <w:szCs w:val="22"/>
        </w:rPr>
        <w:t>Responses to the following question will not be scored by the Leadership Development Committee in its slating or published for candidates ultimately slated.</w:t>
      </w:r>
    </w:p>
    <w:p w14:paraId="575FE732" w14:textId="77777777" w:rsidR="00B0672D" w:rsidRPr="008B45E2" w:rsidRDefault="00B0672D" w:rsidP="00B0672D">
      <w:pPr>
        <w:autoSpaceDE w:val="0"/>
        <w:autoSpaceDN w:val="0"/>
        <w:adjustRightInd w:val="0"/>
        <w:ind w:right="-540"/>
        <w:rPr>
          <w:rFonts w:asciiTheme="majorHAnsi" w:hAnsiTheme="majorHAnsi" w:cstheme="majorHAnsi"/>
          <w:b/>
          <w:sz w:val="22"/>
          <w:szCs w:val="22"/>
        </w:rPr>
      </w:pPr>
    </w:p>
    <w:p w14:paraId="11450FEA" w14:textId="0D52AAB7" w:rsidR="00BA6557" w:rsidRPr="008B45E2" w:rsidRDefault="00B0672D" w:rsidP="00BA6557">
      <w:pPr>
        <w:autoSpaceDE w:val="0"/>
        <w:autoSpaceDN w:val="0"/>
        <w:adjustRightInd w:val="0"/>
        <w:ind w:right="-540"/>
        <w:rPr>
          <w:rFonts w:asciiTheme="majorHAnsi" w:hAnsiTheme="majorHAnsi" w:cstheme="majorHAnsi"/>
          <w:sz w:val="22"/>
          <w:szCs w:val="22"/>
        </w:rPr>
      </w:pPr>
      <w:r w:rsidRPr="00B0672D">
        <w:rPr>
          <w:rFonts w:asciiTheme="majorHAnsi" w:hAnsiTheme="majorHAnsi" w:cstheme="majorHAnsi"/>
          <w:sz w:val="22"/>
          <w:szCs w:val="22"/>
        </w:rPr>
        <w:t>There is such a great range of individual backgrounds and experiences that cannot be easily conveyed by answering simple demographic questions. Given CEC's view of diversity,</w:t>
      </w:r>
      <w:r w:rsidR="002D64A6" w:rsidRPr="002D64A6">
        <w:rPr>
          <w:rFonts w:asciiTheme="majorHAnsi" w:hAnsiTheme="majorHAnsi" w:cstheme="majorHAnsi"/>
          <w:sz w:val="22"/>
          <w:szCs w:val="22"/>
        </w:rPr>
        <w:t xml:space="preserve"> </w:t>
      </w:r>
      <w:r w:rsidR="002D64A6" w:rsidRPr="001775F7">
        <w:rPr>
          <w:rFonts w:asciiTheme="majorHAnsi" w:hAnsiTheme="majorHAnsi" w:cstheme="majorHAnsi"/>
          <w:sz w:val="22"/>
          <w:szCs w:val="22"/>
        </w:rPr>
        <w:t xml:space="preserve">what </w:t>
      </w:r>
      <w:r w:rsidR="002D64A6">
        <w:rPr>
          <w:rFonts w:asciiTheme="majorHAnsi" w:hAnsiTheme="majorHAnsi" w:cstheme="majorHAnsi"/>
          <w:sz w:val="22"/>
          <w:szCs w:val="22"/>
        </w:rPr>
        <w:t>facets of</w:t>
      </w:r>
      <w:r w:rsidR="002D64A6" w:rsidRPr="001775F7">
        <w:rPr>
          <w:rFonts w:asciiTheme="majorHAnsi" w:hAnsiTheme="majorHAnsi" w:cstheme="majorHAnsi"/>
          <w:sz w:val="22"/>
          <w:szCs w:val="22"/>
        </w:rPr>
        <w:t xml:space="preserve"> your life provide a context f</w:t>
      </w:r>
      <w:r w:rsidR="002D64A6">
        <w:rPr>
          <w:rFonts w:asciiTheme="majorHAnsi" w:hAnsiTheme="majorHAnsi" w:cstheme="majorHAnsi"/>
          <w:sz w:val="22"/>
          <w:szCs w:val="22"/>
        </w:rPr>
        <w:t>or</w:t>
      </w:r>
      <w:r w:rsidR="002D64A6" w:rsidRPr="001775F7">
        <w:rPr>
          <w:rFonts w:asciiTheme="majorHAnsi" w:hAnsiTheme="majorHAnsi" w:cstheme="majorHAnsi"/>
          <w:sz w:val="22"/>
          <w:szCs w:val="22"/>
        </w:rPr>
        <w:t xml:space="preserve"> the various experiences and perspectives you bring to discussions and your work</w:t>
      </w:r>
      <w:r w:rsidRPr="00B0672D">
        <w:rPr>
          <w:rFonts w:asciiTheme="majorHAnsi" w:hAnsiTheme="majorHAnsi" w:cstheme="majorHAnsi"/>
          <w:sz w:val="22"/>
          <w:szCs w:val="22"/>
        </w:rPr>
        <w:t>? (Limit 150 words.)</w:t>
      </w:r>
    </w:p>
    <w:p w14:paraId="21805010" w14:textId="126484A1" w:rsidR="00BA6557" w:rsidRDefault="00BA6557" w:rsidP="00BA6557">
      <w:pPr>
        <w:rPr>
          <w:rFonts w:asciiTheme="majorHAnsi" w:hAnsiTheme="majorHAnsi" w:cstheme="majorHAnsi"/>
          <w:b/>
          <w:sz w:val="22"/>
          <w:szCs w:val="22"/>
        </w:rPr>
      </w:pPr>
    </w:p>
    <w:bookmarkEnd w:id="3"/>
    <w:p w14:paraId="59507BEA" w14:textId="660B1943" w:rsidR="000D6A27" w:rsidRDefault="006733C0" w:rsidP="00C51947">
      <w:pPr>
        <w:rPr>
          <w:rFonts w:asciiTheme="majorHAnsi" w:hAnsiTheme="majorHAnsi"/>
          <w:b/>
          <w:sz w:val="22"/>
          <w:szCs w:val="22"/>
        </w:rPr>
      </w:pPr>
      <w:r>
        <w:rPr>
          <w:rFonts w:asciiTheme="majorHAnsi" w:hAnsiTheme="majorHAnsi"/>
          <w:b/>
          <w:sz w:val="22"/>
          <w:szCs w:val="22"/>
        </w:rPr>
        <w:t>Participation</w:t>
      </w:r>
      <w:r w:rsidR="000D6A27">
        <w:rPr>
          <w:rFonts w:asciiTheme="majorHAnsi" w:hAnsiTheme="majorHAnsi"/>
          <w:b/>
          <w:sz w:val="22"/>
          <w:szCs w:val="22"/>
        </w:rPr>
        <w:t xml:space="preserve"> Agreement:</w:t>
      </w:r>
    </w:p>
    <w:p w14:paraId="52D502C5" w14:textId="50D81AD4" w:rsidR="00A43FA2" w:rsidRDefault="00A43FA2" w:rsidP="00C51947">
      <w:pPr>
        <w:rPr>
          <w:rFonts w:asciiTheme="majorHAnsi" w:hAnsiTheme="majorHAnsi"/>
          <w:b/>
          <w:sz w:val="22"/>
          <w:szCs w:val="22"/>
        </w:rPr>
      </w:pPr>
    </w:p>
    <w:p w14:paraId="01AC076F" w14:textId="3FA5CF91" w:rsidR="00C3344F" w:rsidRPr="00C3344F" w:rsidRDefault="00C3344F" w:rsidP="00C51947">
      <w:pPr>
        <w:rPr>
          <w:rFonts w:asciiTheme="majorHAnsi" w:hAnsiTheme="majorHAnsi"/>
          <w:sz w:val="22"/>
          <w:szCs w:val="22"/>
        </w:rPr>
      </w:pPr>
      <w:r w:rsidRPr="00C3344F">
        <w:rPr>
          <w:rFonts w:asciiTheme="majorHAnsi" w:hAnsiTheme="majorHAnsi"/>
          <w:sz w:val="22"/>
          <w:szCs w:val="22"/>
        </w:rPr>
        <w:t xml:space="preserve">If elected: </w:t>
      </w:r>
    </w:p>
    <w:p w14:paraId="6C0860B2" w14:textId="77777777" w:rsidR="000D6A27" w:rsidRDefault="000D6A27" w:rsidP="00C51947">
      <w:pPr>
        <w:rPr>
          <w:rFonts w:asciiTheme="majorHAnsi" w:hAnsiTheme="majorHAnsi"/>
          <w:b/>
          <w:sz w:val="22"/>
          <w:szCs w:val="22"/>
        </w:rPr>
      </w:pPr>
    </w:p>
    <w:p w14:paraId="1DA5F8C2" w14:textId="12E49AC3" w:rsidR="000D6A27" w:rsidRPr="00C3344F" w:rsidRDefault="000D6A27" w:rsidP="000D6A27">
      <w:pPr>
        <w:pStyle w:val="ListParagraph"/>
        <w:numPr>
          <w:ilvl w:val="0"/>
          <w:numId w:val="17"/>
        </w:numPr>
        <w:spacing w:after="160" w:line="259" w:lineRule="auto"/>
        <w:contextualSpacing/>
      </w:pPr>
      <w:r w:rsidRPr="00C3344F">
        <w:t xml:space="preserve">I agree that as a </w:t>
      </w:r>
      <w:r w:rsidR="00DE1C77" w:rsidRPr="00C3344F">
        <w:t>member of the board</w:t>
      </w:r>
      <w:r w:rsidRPr="00C3344F">
        <w:t xml:space="preserve">, it </w:t>
      </w:r>
      <w:r w:rsidR="00DE1C77" w:rsidRPr="00C3344F">
        <w:t>will be</w:t>
      </w:r>
      <w:r w:rsidRPr="00C3344F">
        <w:t xml:space="preserve"> my job to support the mission of CEC.</w:t>
      </w:r>
    </w:p>
    <w:p w14:paraId="0344FB07" w14:textId="6AF66936" w:rsidR="000D6A27" w:rsidRPr="00C3344F" w:rsidRDefault="000D6A27" w:rsidP="000D6A27">
      <w:pPr>
        <w:pStyle w:val="ListParagraph"/>
        <w:numPr>
          <w:ilvl w:val="0"/>
          <w:numId w:val="17"/>
        </w:numPr>
        <w:spacing w:after="160" w:line="259" w:lineRule="auto"/>
        <w:contextualSpacing/>
      </w:pPr>
      <w:r w:rsidRPr="00C3344F">
        <w:t xml:space="preserve">I </w:t>
      </w:r>
      <w:r w:rsidR="00DE1C77" w:rsidRPr="00C3344F">
        <w:t xml:space="preserve">will </w:t>
      </w:r>
      <w:r w:rsidRPr="00C3344F">
        <w:t xml:space="preserve">agree to attend </w:t>
      </w:r>
      <w:r w:rsidR="00DE1C77" w:rsidRPr="00C3344F">
        <w:t>board</w:t>
      </w:r>
      <w:r w:rsidRPr="00C3344F">
        <w:t xml:space="preserve"> meetings regularly, be well-prepared and do my best to provide valuable input.</w:t>
      </w:r>
    </w:p>
    <w:p w14:paraId="085EF923" w14:textId="77777777" w:rsidR="000D6A27" w:rsidRPr="00C3344F" w:rsidRDefault="000D6A27" w:rsidP="000D6A27">
      <w:pPr>
        <w:pStyle w:val="ListParagraph"/>
        <w:numPr>
          <w:ilvl w:val="0"/>
          <w:numId w:val="17"/>
        </w:numPr>
        <w:contextualSpacing/>
      </w:pPr>
      <w:r w:rsidRPr="00C3344F">
        <w:t>I will serve in a professional manner.</w:t>
      </w:r>
    </w:p>
    <w:p w14:paraId="5A8D0D8C" w14:textId="34F72574" w:rsidR="00D162DE" w:rsidRPr="00995674" w:rsidRDefault="000D6A27" w:rsidP="00995674">
      <w:pPr>
        <w:pStyle w:val="ListParagraph"/>
        <w:numPr>
          <w:ilvl w:val="0"/>
          <w:numId w:val="17"/>
        </w:numPr>
        <w:contextualSpacing/>
      </w:pPr>
      <w:r w:rsidRPr="00C3344F">
        <w:t xml:space="preserve">I </w:t>
      </w:r>
      <w:r w:rsidR="00E64198">
        <w:t>will</w:t>
      </w:r>
      <w:r w:rsidRPr="00C3344F">
        <w:t xml:space="preserve"> collaborate at meetings through offering information and resources and participating in </w:t>
      </w:r>
      <w:r w:rsidR="00E64198">
        <w:t xml:space="preserve">all </w:t>
      </w:r>
      <w:r w:rsidRPr="00C3344F">
        <w:t xml:space="preserve">discussion. </w:t>
      </w:r>
    </w:p>
    <w:p w14:paraId="13B1D709" w14:textId="5692D89E" w:rsidR="000D6A27" w:rsidRPr="00C3344F" w:rsidRDefault="000D6A27" w:rsidP="000D6A27">
      <w:pPr>
        <w:pStyle w:val="ListParagraph"/>
        <w:numPr>
          <w:ilvl w:val="0"/>
          <w:numId w:val="17"/>
        </w:numPr>
        <w:contextualSpacing/>
      </w:pPr>
      <w:r w:rsidRPr="00C3344F">
        <w:t xml:space="preserve">I will treat members of the </w:t>
      </w:r>
      <w:r w:rsidR="00DE1C77" w:rsidRPr="00C3344F">
        <w:t>board w</w:t>
      </w:r>
      <w:r w:rsidRPr="00C3344F">
        <w:t>ith respect, valuing all opinions.</w:t>
      </w:r>
    </w:p>
    <w:p w14:paraId="2893365C" w14:textId="50BD6E6B" w:rsidR="000D6A27" w:rsidRPr="00C3344F" w:rsidRDefault="000D6A27" w:rsidP="000D6A27">
      <w:pPr>
        <w:pStyle w:val="ListParagraph"/>
        <w:numPr>
          <w:ilvl w:val="0"/>
          <w:numId w:val="17"/>
        </w:numPr>
        <w:contextualSpacing/>
      </w:pPr>
      <w:r w:rsidRPr="00C3344F">
        <w:t xml:space="preserve">I will support all decisions put forth by the </w:t>
      </w:r>
      <w:r w:rsidR="00DE1C77" w:rsidRPr="00C3344F">
        <w:t xml:space="preserve">board </w:t>
      </w:r>
      <w:r w:rsidRPr="00C3344F">
        <w:t>and promoted by the organization.</w:t>
      </w:r>
    </w:p>
    <w:p w14:paraId="329922D7" w14:textId="59AD923E" w:rsidR="000D6A27" w:rsidRPr="00C3344F" w:rsidRDefault="00DE1C77" w:rsidP="000D6A27">
      <w:pPr>
        <w:pStyle w:val="ListParagraph"/>
        <w:numPr>
          <w:ilvl w:val="0"/>
          <w:numId w:val="17"/>
        </w:numPr>
        <w:contextualSpacing/>
      </w:pPr>
      <w:r w:rsidRPr="00C3344F">
        <w:t>Board</w:t>
      </w:r>
      <w:r w:rsidR="000D6A27" w:rsidRPr="00C3344F">
        <w:t xml:space="preserve"> communications should always be considered confidential and not shared</w:t>
      </w:r>
      <w:r w:rsidR="000D4FD0">
        <w:t xml:space="preserve"> </w:t>
      </w:r>
      <w:r w:rsidR="000D6A27" w:rsidRPr="00C3344F">
        <w:t>unless authorized by the</w:t>
      </w:r>
      <w:r w:rsidR="00E64198">
        <w:t xml:space="preserve"> President</w:t>
      </w:r>
      <w:r w:rsidR="000D6A27" w:rsidRPr="00C3344F">
        <w:t>. I will adhere to</w:t>
      </w:r>
      <w:r w:rsidR="000D4FD0">
        <w:t xml:space="preserve"> board</w:t>
      </w:r>
      <w:r w:rsidR="000D6A27" w:rsidRPr="00C3344F">
        <w:t xml:space="preserve"> communication policies.</w:t>
      </w:r>
    </w:p>
    <w:p w14:paraId="37DA6D85" w14:textId="72D03242" w:rsidR="000D6A27" w:rsidRPr="00C3344F" w:rsidRDefault="000D6A27" w:rsidP="000D6A27">
      <w:pPr>
        <w:pStyle w:val="ListParagraph"/>
        <w:numPr>
          <w:ilvl w:val="0"/>
          <w:numId w:val="17"/>
        </w:numPr>
        <w:contextualSpacing/>
      </w:pPr>
      <w:r w:rsidRPr="00C3344F">
        <w:t xml:space="preserve">I understand that if I fail to attend more than three of the scheduled meetings (without cause, as determined by the </w:t>
      </w:r>
      <w:r w:rsidR="00A43FA2">
        <w:t>President</w:t>
      </w:r>
      <w:r w:rsidRPr="00C3344F">
        <w:t>)</w:t>
      </w:r>
      <w:r w:rsidR="00A43FA2">
        <w:t>,</w:t>
      </w:r>
      <w:r w:rsidRPr="00C3344F">
        <w:t xml:space="preserve"> I may be asked to step</w:t>
      </w:r>
      <w:r w:rsidR="00A43FA2">
        <w:t xml:space="preserve"> down</w:t>
      </w:r>
      <w:r w:rsidRPr="00C3344F">
        <w:t>.</w:t>
      </w:r>
    </w:p>
    <w:p w14:paraId="51A851DF" w14:textId="376BD645" w:rsidR="000D6A27" w:rsidRPr="00C3344F" w:rsidRDefault="00E26AB4" w:rsidP="00C7103A">
      <w:pPr>
        <w:pStyle w:val="ListParagraph"/>
        <w:numPr>
          <w:ilvl w:val="0"/>
          <w:numId w:val="17"/>
        </w:numPr>
        <w:contextualSpacing/>
      </w:pPr>
      <w:r>
        <w:t>If I</w:t>
      </w:r>
      <w:r w:rsidR="000D6A27" w:rsidRPr="00C3344F">
        <w:t xml:space="preserve"> am unable or unwilling to abide by the</w:t>
      </w:r>
      <w:r w:rsidR="00DE1C77" w:rsidRPr="00C3344F">
        <w:t>se terms</w:t>
      </w:r>
      <w:r w:rsidR="000D6A27" w:rsidRPr="00C3344F">
        <w:t xml:space="preserve">, I will advise the </w:t>
      </w:r>
      <w:r w:rsidR="00DE1C77" w:rsidRPr="00C3344F">
        <w:t>President</w:t>
      </w:r>
      <w:r w:rsidR="000D6A27" w:rsidRPr="00C3344F">
        <w:t xml:space="preserve">. </w:t>
      </w:r>
      <w:r w:rsidR="00C7103A" w:rsidRPr="00C3344F">
        <w:t>A member of the Board of Directors may be removed by a majority vote of the Board of Directors.</w:t>
      </w:r>
    </w:p>
    <w:p w14:paraId="6DE454CB" w14:textId="77777777" w:rsidR="006733C0" w:rsidRPr="00A94FB2" w:rsidRDefault="006733C0" w:rsidP="006733C0">
      <w:pPr>
        <w:rPr>
          <w:rFonts w:asciiTheme="majorHAnsi" w:hAnsiTheme="majorHAnsi"/>
          <w:b/>
          <w:sz w:val="22"/>
          <w:szCs w:val="22"/>
        </w:rPr>
      </w:pPr>
    </w:p>
    <w:p w14:paraId="6B95DC77" w14:textId="064A26BF" w:rsidR="006733C0" w:rsidRPr="002D2FD1" w:rsidRDefault="00C3344F" w:rsidP="006733C0">
      <w:pPr>
        <w:pStyle w:val="ListParagraph"/>
        <w:numPr>
          <w:ilvl w:val="0"/>
          <w:numId w:val="16"/>
        </w:numPr>
        <w:rPr>
          <w:rFonts w:asciiTheme="majorHAnsi" w:hAnsiTheme="majorHAnsi"/>
        </w:rPr>
      </w:pPr>
      <w:r>
        <w:rPr>
          <w:rFonts w:asciiTheme="majorHAnsi" w:hAnsiTheme="majorHAnsi"/>
        </w:rPr>
        <w:t>I have read and understand the Participation Agreement and, i</w:t>
      </w:r>
      <w:r w:rsidR="006733C0" w:rsidRPr="002D2FD1">
        <w:rPr>
          <w:rFonts w:asciiTheme="majorHAnsi" w:hAnsiTheme="majorHAnsi"/>
        </w:rPr>
        <w:t xml:space="preserve">f elected, I am willing to </w:t>
      </w:r>
      <w:r w:rsidR="006733C0">
        <w:rPr>
          <w:rFonts w:asciiTheme="majorHAnsi" w:hAnsiTheme="majorHAnsi"/>
        </w:rPr>
        <w:t xml:space="preserve">abide by terms/conditions </w:t>
      </w:r>
      <w:r>
        <w:rPr>
          <w:rFonts w:asciiTheme="majorHAnsi" w:hAnsiTheme="majorHAnsi"/>
        </w:rPr>
        <w:t>there</w:t>
      </w:r>
      <w:r w:rsidR="006733C0">
        <w:rPr>
          <w:rFonts w:asciiTheme="majorHAnsi" w:hAnsiTheme="majorHAnsi"/>
        </w:rPr>
        <w:t>of</w:t>
      </w:r>
      <w:r w:rsidR="006733C0" w:rsidRPr="002D2FD1">
        <w:rPr>
          <w:rFonts w:asciiTheme="majorHAnsi" w:hAnsiTheme="majorHAnsi"/>
        </w:rPr>
        <w:t xml:space="preserve">. </w:t>
      </w:r>
    </w:p>
    <w:p w14:paraId="7FAEB2A5" w14:textId="77777777" w:rsidR="000D6A27" w:rsidRDefault="000D6A27" w:rsidP="00C51947">
      <w:pPr>
        <w:rPr>
          <w:rFonts w:asciiTheme="majorHAnsi" w:hAnsiTheme="majorHAnsi"/>
          <w:b/>
          <w:sz w:val="22"/>
          <w:szCs w:val="22"/>
        </w:rPr>
      </w:pPr>
    </w:p>
    <w:p w14:paraId="49B877F1" w14:textId="1F8D4E23" w:rsidR="00C51947" w:rsidRPr="00A94FB2" w:rsidRDefault="00C51947" w:rsidP="00C51947">
      <w:pPr>
        <w:rPr>
          <w:rFonts w:asciiTheme="majorHAnsi" w:hAnsiTheme="majorHAnsi"/>
          <w:b/>
          <w:sz w:val="22"/>
          <w:szCs w:val="22"/>
        </w:rPr>
      </w:pPr>
      <w:r w:rsidRPr="00A94FB2">
        <w:rPr>
          <w:rFonts w:asciiTheme="majorHAnsi" w:hAnsiTheme="majorHAnsi"/>
          <w:b/>
          <w:sz w:val="22"/>
          <w:szCs w:val="22"/>
        </w:rPr>
        <w:t xml:space="preserve">Availability Agreement:  </w:t>
      </w:r>
    </w:p>
    <w:p w14:paraId="717B8A79" w14:textId="49163379" w:rsidR="00B03385" w:rsidRDefault="00B03385" w:rsidP="00B1336F">
      <w:pPr>
        <w:jc w:val="both"/>
        <w:rPr>
          <w:rFonts w:asciiTheme="majorHAnsi" w:hAnsiTheme="majorHAnsi"/>
          <w:color w:val="000000"/>
          <w:sz w:val="22"/>
          <w:szCs w:val="22"/>
        </w:rPr>
      </w:pPr>
    </w:p>
    <w:p w14:paraId="1CCA6A2F" w14:textId="77777777" w:rsidR="00E26AB4" w:rsidRDefault="00E26AB4" w:rsidP="00B03385">
      <w:pPr>
        <w:rPr>
          <w:rFonts w:asciiTheme="majorHAnsi" w:hAnsiTheme="majorHAnsi"/>
          <w:color w:val="000000"/>
          <w:sz w:val="22"/>
          <w:szCs w:val="22"/>
        </w:rPr>
      </w:pPr>
      <w:r>
        <w:rPr>
          <w:rFonts w:asciiTheme="majorHAnsi" w:hAnsiTheme="majorHAnsi"/>
          <w:color w:val="000000"/>
          <w:sz w:val="22"/>
          <w:szCs w:val="22"/>
        </w:rPr>
        <w:t xml:space="preserve">The following applies to a typical year. 2022 meetings have not yet been determined. </w:t>
      </w:r>
    </w:p>
    <w:p w14:paraId="023B012E" w14:textId="77777777" w:rsidR="00E26AB4" w:rsidRDefault="00E26AB4" w:rsidP="00B03385">
      <w:pPr>
        <w:rPr>
          <w:rFonts w:asciiTheme="majorHAnsi" w:hAnsiTheme="majorHAnsi"/>
          <w:color w:val="000000"/>
          <w:sz w:val="22"/>
          <w:szCs w:val="22"/>
        </w:rPr>
      </w:pPr>
    </w:p>
    <w:p w14:paraId="73C1789A" w14:textId="31E15F20" w:rsidR="00B03385" w:rsidRPr="00357647" w:rsidRDefault="00B03385" w:rsidP="00B03385">
      <w:pPr>
        <w:rPr>
          <w:rFonts w:asciiTheme="majorHAnsi" w:hAnsiTheme="majorHAnsi"/>
          <w:color w:val="000000"/>
          <w:sz w:val="22"/>
          <w:szCs w:val="22"/>
        </w:rPr>
      </w:pPr>
      <w:r w:rsidRPr="000627A5">
        <w:rPr>
          <w:rFonts w:asciiTheme="majorHAnsi" w:hAnsiTheme="majorHAnsi"/>
          <w:sz w:val="22"/>
          <w:szCs w:val="22"/>
        </w:rPr>
        <w:t xml:space="preserve">The Board has </w:t>
      </w:r>
      <w:r w:rsidRPr="000627A5">
        <w:rPr>
          <w:rFonts w:asciiTheme="majorHAnsi" w:hAnsiTheme="majorHAnsi"/>
          <w:color w:val="000000"/>
          <w:sz w:val="22"/>
          <w:szCs w:val="22"/>
        </w:rPr>
        <w:t xml:space="preserve">four in-person meetings per year and several meetings via conference call/webinar. One of the in-person meetings is held at the Council's </w:t>
      </w:r>
      <w:hyperlink r:id="rId17" w:history="1">
        <w:r w:rsidRPr="002D7092">
          <w:rPr>
            <w:rStyle w:val="Hyperlink"/>
            <w:rFonts w:asciiTheme="majorHAnsi" w:hAnsiTheme="majorHAnsi"/>
            <w:sz w:val="22"/>
            <w:szCs w:val="22"/>
          </w:rPr>
          <w:t>annual convention</w:t>
        </w:r>
      </w:hyperlink>
      <w:r w:rsidRPr="000627A5">
        <w:rPr>
          <w:rFonts w:asciiTheme="majorHAnsi" w:hAnsiTheme="majorHAnsi"/>
          <w:color w:val="000000"/>
          <w:sz w:val="22"/>
          <w:szCs w:val="22"/>
        </w:rPr>
        <w:t>; other(s) are typically held on weekends at the Headquarters office, typically in April, July in conjunction with the Special Education Legislative Summit</w:t>
      </w:r>
      <w:r>
        <w:rPr>
          <w:rFonts w:asciiTheme="majorHAnsi" w:hAnsiTheme="majorHAnsi"/>
          <w:color w:val="000000"/>
          <w:sz w:val="22"/>
          <w:szCs w:val="22"/>
        </w:rPr>
        <w:t>,</w:t>
      </w:r>
      <w:r w:rsidRPr="000627A5">
        <w:rPr>
          <w:rFonts w:asciiTheme="majorHAnsi" w:hAnsiTheme="majorHAnsi"/>
          <w:color w:val="000000"/>
          <w:sz w:val="22"/>
          <w:szCs w:val="22"/>
        </w:rPr>
        <w:t xml:space="preserve"> and November. </w:t>
      </w:r>
      <w:r w:rsidRPr="00B03385">
        <w:rPr>
          <w:rFonts w:asciiTheme="majorHAnsi" w:hAnsiTheme="majorHAnsi"/>
          <w:color w:val="000000"/>
          <w:sz w:val="22"/>
          <w:szCs w:val="22"/>
        </w:rPr>
        <w:t>In order to attend the</w:t>
      </w:r>
      <w:r w:rsidR="008B2F02">
        <w:rPr>
          <w:rFonts w:asciiTheme="majorHAnsi" w:hAnsiTheme="majorHAnsi"/>
          <w:color w:val="000000"/>
          <w:sz w:val="22"/>
          <w:szCs w:val="22"/>
        </w:rPr>
        <w:t xml:space="preserve"> boa</w:t>
      </w:r>
      <w:r w:rsidRPr="00B03385">
        <w:rPr>
          <w:rFonts w:asciiTheme="majorHAnsi" w:hAnsiTheme="majorHAnsi"/>
          <w:color w:val="000000"/>
          <w:sz w:val="22"/>
          <w:szCs w:val="22"/>
        </w:rPr>
        <w:t>rd meeting</w:t>
      </w:r>
      <w:r w:rsidR="002D7092">
        <w:rPr>
          <w:rFonts w:asciiTheme="majorHAnsi" w:hAnsiTheme="majorHAnsi"/>
          <w:color w:val="000000"/>
          <w:sz w:val="22"/>
          <w:szCs w:val="22"/>
        </w:rPr>
        <w:t xml:space="preserve"> during </w:t>
      </w:r>
      <w:r w:rsidRPr="00B03385">
        <w:rPr>
          <w:rFonts w:asciiTheme="majorHAnsi" w:hAnsiTheme="majorHAnsi"/>
          <w:color w:val="000000"/>
          <w:sz w:val="22"/>
          <w:szCs w:val="22"/>
        </w:rPr>
        <w:t>the Convention</w:t>
      </w:r>
      <w:r w:rsidR="002D7092">
        <w:rPr>
          <w:rFonts w:asciiTheme="majorHAnsi" w:hAnsiTheme="majorHAnsi"/>
          <w:color w:val="000000"/>
          <w:sz w:val="22"/>
          <w:szCs w:val="22"/>
        </w:rPr>
        <w:t>,</w:t>
      </w:r>
      <w:r w:rsidRPr="00B03385">
        <w:rPr>
          <w:rFonts w:asciiTheme="majorHAnsi" w:hAnsiTheme="majorHAnsi"/>
          <w:color w:val="000000"/>
          <w:sz w:val="22"/>
          <w:szCs w:val="22"/>
        </w:rPr>
        <w:t xml:space="preserve"> </w:t>
      </w:r>
      <w:r w:rsidR="002D7092">
        <w:rPr>
          <w:rFonts w:asciiTheme="majorHAnsi" w:hAnsiTheme="majorHAnsi"/>
          <w:color w:val="000000"/>
          <w:sz w:val="22"/>
          <w:szCs w:val="22"/>
        </w:rPr>
        <w:t xml:space="preserve">the </w:t>
      </w:r>
      <w:r w:rsidRPr="00B03385">
        <w:rPr>
          <w:rFonts w:asciiTheme="majorHAnsi" w:hAnsiTheme="majorHAnsi"/>
          <w:color w:val="000000"/>
          <w:sz w:val="22"/>
          <w:szCs w:val="22"/>
        </w:rPr>
        <w:t xml:space="preserve">registration fee is </w:t>
      </w:r>
      <w:r w:rsidR="002D7092">
        <w:rPr>
          <w:rFonts w:asciiTheme="majorHAnsi" w:hAnsiTheme="majorHAnsi"/>
          <w:color w:val="000000"/>
          <w:sz w:val="22"/>
          <w:szCs w:val="22"/>
        </w:rPr>
        <w:t xml:space="preserve">paid </w:t>
      </w:r>
      <w:r w:rsidRPr="00B03385">
        <w:rPr>
          <w:rFonts w:asciiTheme="majorHAnsi" w:hAnsiTheme="majorHAnsi"/>
          <w:color w:val="000000"/>
          <w:sz w:val="22"/>
          <w:szCs w:val="22"/>
        </w:rPr>
        <w:t>by CEC. Board members are expected to attend the Board meeting</w:t>
      </w:r>
      <w:r w:rsidR="00E55DFF">
        <w:rPr>
          <w:rFonts w:asciiTheme="majorHAnsi" w:hAnsiTheme="majorHAnsi"/>
          <w:color w:val="000000"/>
          <w:sz w:val="22"/>
          <w:szCs w:val="22"/>
        </w:rPr>
        <w:t xml:space="preserve"> </w:t>
      </w:r>
      <w:r w:rsidR="00093023">
        <w:rPr>
          <w:rFonts w:asciiTheme="majorHAnsi" w:hAnsiTheme="majorHAnsi"/>
          <w:color w:val="000000"/>
          <w:sz w:val="22"/>
          <w:szCs w:val="22"/>
        </w:rPr>
        <w:t xml:space="preserve">on </w:t>
      </w:r>
      <w:r w:rsidR="00E55DFF">
        <w:rPr>
          <w:rFonts w:asciiTheme="majorHAnsi" w:hAnsiTheme="majorHAnsi"/>
          <w:color w:val="000000"/>
          <w:sz w:val="22"/>
          <w:szCs w:val="22"/>
        </w:rPr>
        <w:t>Tuesday afternoon/evening</w:t>
      </w:r>
      <w:r w:rsidR="00093023">
        <w:rPr>
          <w:rFonts w:asciiTheme="majorHAnsi" w:hAnsiTheme="majorHAnsi"/>
          <w:color w:val="000000"/>
          <w:sz w:val="22"/>
          <w:szCs w:val="22"/>
        </w:rPr>
        <w:t>,</w:t>
      </w:r>
      <w:r w:rsidRPr="00B03385">
        <w:rPr>
          <w:rFonts w:asciiTheme="majorHAnsi" w:hAnsiTheme="majorHAnsi"/>
          <w:color w:val="000000"/>
          <w:sz w:val="22"/>
          <w:szCs w:val="22"/>
        </w:rPr>
        <w:t xml:space="preserve"> as well as the Representative Assembly (RA) meeting,</w:t>
      </w:r>
      <w:r w:rsidR="001D12E8">
        <w:rPr>
          <w:rFonts w:asciiTheme="majorHAnsi" w:hAnsiTheme="majorHAnsi"/>
          <w:color w:val="000000"/>
          <w:sz w:val="22"/>
          <w:szCs w:val="22"/>
        </w:rPr>
        <w:t xml:space="preserve"> held on the Friday afternoon</w:t>
      </w:r>
      <w:r w:rsidR="00900E63">
        <w:rPr>
          <w:rFonts w:asciiTheme="majorHAnsi" w:hAnsiTheme="majorHAnsi"/>
          <w:color w:val="000000"/>
          <w:sz w:val="22"/>
          <w:szCs w:val="22"/>
        </w:rPr>
        <w:t xml:space="preserve">, with other responsibilities throughout </w:t>
      </w:r>
      <w:r w:rsidR="00900E63" w:rsidRPr="00B03385">
        <w:rPr>
          <w:rFonts w:asciiTheme="majorHAnsi" w:hAnsiTheme="majorHAnsi"/>
          <w:color w:val="000000"/>
          <w:sz w:val="22"/>
          <w:szCs w:val="22"/>
        </w:rPr>
        <w:t>the Convention</w:t>
      </w:r>
      <w:r w:rsidRPr="00B03385">
        <w:rPr>
          <w:rFonts w:asciiTheme="majorHAnsi" w:hAnsiTheme="majorHAnsi"/>
          <w:color w:val="000000"/>
          <w:sz w:val="22"/>
          <w:szCs w:val="22"/>
        </w:rPr>
        <w:t>.</w:t>
      </w:r>
    </w:p>
    <w:p w14:paraId="6752220C" w14:textId="77777777" w:rsidR="00A94FB2" w:rsidRPr="00A94FB2" w:rsidRDefault="00A94FB2" w:rsidP="00C51947">
      <w:pPr>
        <w:rPr>
          <w:rFonts w:asciiTheme="majorHAnsi" w:hAnsiTheme="majorHAnsi"/>
          <w:b/>
          <w:sz w:val="22"/>
          <w:szCs w:val="22"/>
        </w:rPr>
      </w:pPr>
    </w:p>
    <w:p w14:paraId="2C9C3F18" w14:textId="43E470AB" w:rsidR="00C51947" w:rsidRDefault="005B3BDE" w:rsidP="002D2FD1">
      <w:pPr>
        <w:pStyle w:val="ListParagraph"/>
        <w:numPr>
          <w:ilvl w:val="0"/>
          <w:numId w:val="16"/>
        </w:numPr>
        <w:rPr>
          <w:rFonts w:asciiTheme="majorHAnsi" w:hAnsiTheme="majorHAnsi"/>
        </w:rPr>
      </w:pPr>
      <w:r>
        <w:rPr>
          <w:rFonts w:asciiTheme="majorHAnsi" w:hAnsiTheme="majorHAnsi"/>
        </w:rPr>
        <w:t>I have read and understand the Participation Agreement and, i</w:t>
      </w:r>
      <w:r w:rsidRPr="002D2FD1">
        <w:rPr>
          <w:rFonts w:asciiTheme="majorHAnsi" w:hAnsiTheme="majorHAnsi"/>
        </w:rPr>
        <w:t xml:space="preserve">f elected, </w:t>
      </w:r>
      <w:r w:rsidR="00C51947" w:rsidRPr="002D2FD1">
        <w:rPr>
          <w:rFonts w:asciiTheme="majorHAnsi" w:hAnsiTheme="majorHAnsi"/>
        </w:rPr>
        <w:t xml:space="preserve">am willing to attend all meetings of the Board of Directors. </w:t>
      </w:r>
    </w:p>
    <w:p w14:paraId="16160245" w14:textId="30875D75" w:rsidR="006843BD" w:rsidRDefault="006843BD">
      <w:pPr>
        <w:rPr>
          <w:rFonts w:asciiTheme="majorHAnsi" w:hAnsiTheme="majorHAnsi" w:cstheme="majorHAnsi"/>
          <w:b/>
          <w:bCs/>
          <w:sz w:val="22"/>
          <w:szCs w:val="22"/>
        </w:rPr>
      </w:pPr>
    </w:p>
    <w:p w14:paraId="5B3331B8" w14:textId="77777777" w:rsidR="00223B19" w:rsidRDefault="00223B19">
      <w:pPr>
        <w:rPr>
          <w:rFonts w:asciiTheme="majorHAnsi" w:hAnsiTheme="majorHAnsi" w:cstheme="majorHAnsi"/>
          <w:b/>
          <w:bCs/>
          <w:sz w:val="22"/>
          <w:szCs w:val="22"/>
        </w:rPr>
      </w:pPr>
      <w:r>
        <w:rPr>
          <w:rFonts w:asciiTheme="majorHAnsi" w:hAnsiTheme="majorHAnsi" w:cstheme="majorHAnsi"/>
          <w:b/>
          <w:bCs/>
          <w:sz w:val="22"/>
          <w:szCs w:val="22"/>
        </w:rPr>
        <w:br w:type="page"/>
      </w:r>
    </w:p>
    <w:p w14:paraId="7DE9C902" w14:textId="786F26DF" w:rsidR="00B03385" w:rsidRDefault="00B03385" w:rsidP="00B03385">
      <w:pPr>
        <w:tabs>
          <w:tab w:val="left" w:pos="-90"/>
        </w:tabs>
        <w:rPr>
          <w:rFonts w:asciiTheme="majorHAnsi" w:hAnsiTheme="majorHAnsi" w:cstheme="majorHAnsi"/>
          <w:b/>
          <w:bCs/>
          <w:sz w:val="22"/>
          <w:szCs w:val="22"/>
        </w:rPr>
      </w:pPr>
      <w:r>
        <w:rPr>
          <w:rFonts w:asciiTheme="majorHAnsi" w:hAnsiTheme="majorHAnsi" w:cstheme="majorHAnsi"/>
          <w:b/>
          <w:bCs/>
          <w:sz w:val="22"/>
          <w:szCs w:val="22"/>
        </w:rPr>
        <w:lastRenderedPageBreak/>
        <w:t>Supporting Documents:</w:t>
      </w:r>
    </w:p>
    <w:p w14:paraId="76726F7D" w14:textId="6068E858" w:rsidR="006843BD" w:rsidRDefault="006843BD" w:rsidP="006843BD">
      <w:pPr>
        <w:tabs>
          <w:tab w:val="left" w:pos="-90"/>
        </w:tabs>
        <w:spacing w:before="240"/>
        <w:rPr>
          <w:rFonts w:asciiTheme="majorHAnsi" w:hAnsiTheme="majorHAnsi"/>
          <w:sz w:val="22"/>
          <w:szCs w:val="22"/>
        </w:rPr>
      </w:pPr>
      <w:r w:rsidRPr="00352C9B">
        <w:rPr>
          <w:rFonts w:asciiTheme="majorHAnsi" w:hAnsiTheme="majorHAnsi"/>
          <w:bCs/>
          <w:sz w:val="22"/>
          <w:szCs w:val="22"/>
        </w:rPr>
        <w:t xml:space="preserve">The following </w:t>
      </w:r>
      <w:r w:rsidR="004C7358">
        <w:rPr>
          <w:rFonts w:asciiTheme="majorHAnsi" w:hAnsiTheme="majorHAnsi"/>
          <w:bCs/>
          <w:sz w:val="22"/>
          <w:szCs w:val="22"/>
        </w:rPr>
        <w:t xml:space="preserve">items </w:t>
      </w:r>
      <w:r w:rsidRPr="00352C9B">
        <w:rPr>
          <w:rFonts w:asciiTheme="majorHAnsi" w:hAnsiTheme="majorHAnsi"/>
          <w:bCs/>
          <w:sz w:val="22"/>
          <w:szCs w:val="22"/>
        </w:rPr>
        <w:t>must be uploaded to the online application</w:t>
      </w:r>
      <w:r>
        <w:rPr>
          <w:rFonts w:asciiTheme="majorHAnsi" w:hAnsiTheme="majorHAnsi"/>
          <w:b/>
          <w:bCs/>
          <w:sz w:val="22"/>
          <w:szCs w:val="22"/>
        </w:rPr>
        <w:t xml:space="preserve"> </w:t>
      </w:r>
      <w:r w:rsidRPr="00B63B4C">
        <w:rPr>
          <w:rFonts w:asciiTheme="majorHAnsi" w:hAnsiTheme="majorHAnsi"/>
          <w:bCs/>
          <w:sz w:val="22"/>
          <w:szCs w:val="22"/>
        </w:rPr>
        <w:t xml:space="preserve">by </w:t>
      </w:r>
      <w:r w:rsidRPr="00B63B4C">
        <w:rPr>
          <w:rFonts w:asciiTheme="majorHAnsi" w:hAnsiTheme="majorHAnsi"/>
          <w:b/>
          <w:bCs/>
          <w:sz w:val="22"/>
          <w:szCs w:val="22"/>
        </w:rPr>
        <w:t>3:00 pm Eastern</w:t>
      </w:r>
      <w:r w:rsidRPr="00CA7C4F">
        <w:rPr>
          <w:rFonts w:asciiTheme="majorHAnsi" w:hAnsiTheme="majorHAnsi"/>
          <w:b/>
          <w:bCs/>
          <w:sz w:val="22"/>
          <w:szCs w:val="22"/>
        </w:rPr>
        <w:t>, May</w:t>
      </w:r>
      <w:r w:rsidRPr="00CA7C4F">
        <w:rPr>
          <w:rFonts w:asciiTheme="majorHAnsi" w:hAnsiTheme="majorHAnsi"/>
          <w:b/>
          <w:bCs/>
          <w:spacing w:val="-4"/>
          <w:szCs w:val="22"/>
        </w:rPr>
        <w:t xml:space="preserve"> 3,</w:t>
      </w:r>
      <w:r w:rsidRPr="00B63B4C">
        <w:rPr>
          <w:rFonts w:asciiTheme="majorHAnsi" w:hAnsiTheme="majorHAnsi"/>
          <w:b/>
          <w:spacing w:val="-4"/>
          <w:szCs w:val="22"/>
        </w:rPr>
        <w:t xml:space="preserve"> </w:t>
      </w:r>
      <w:r w:rsidR="008270B0">
        <w:rPr>
          <w:rFonts w:asciiTheme="majorHAnsi" w:hAnsiTheme="majorHAnsi"/>
          <w:b/>
          <w:spacing w:val="-4"/>
          <w:szCs w:val="22"/>
        </w:rPr>
        <w:t>2021</w:t>
      </w:r>
      <w:r w:rsidRPr="00B63B4C">
        <w:rPr>
          <w:rFonts w:asciiTheme="majorHAnsi" w:hAnsiTheme="majorHAnsi"/>
          <w:b/>
          <w:spacing w:val="-4"/>
          <w:szCs w:val="22"/>
        </w:rPr>
        <w:t xml:space="preserve">. </w:t>
      </w:r>
      <w:r w:rsidRPr="00B63B4C">
        <w:rPr>
          <w:rFonts w:asciiTheme="majorHAnsi" w:hAnsiTheme="majorHAnsi"/>
          <w:sz w:val="22"/>
          <w:szCs w:val="22"/>
        </w:rPr>
        <w:t xml:space="preserve">If you are unable to upload </w:t>
      </w:r>
      <w:r>
        <w:rPr>
          <w:rFonts w:asciiTheme="majorHAnsi" w:hAnsiTheme="majorHAnsi"/>
          <w:sz w:val="22"/>
          <w:szCs w:val="22"/>
        </w:rPr>
        <w:t>any</w:t>
      </w:r>
      <w:r w:rsidRPr="00B63B4C">
        <w:rPr>
          <w:rFonts w:asciiTheme="majorHAnsi" w:hAnsiTheme="majorHAnsi"/>
          <w:sz w:val="22"/>
          <w:szCs w:val="22"/>
        </w:rPr>
        <w:t xml:space="preserve"> of the required items, please email to </w:t>
      </w:r>
      <w:hyperlink r:id="rId18" w:history="1">
        <w:r w:rsidRPr="00B63B4C">
          <w:rPr>
            <w:rStyle w:val="Hyperlink"/>
            <w:rFonts w:asciiTheme="majorHAnsi" w:hAnsiTheme="majorHAnsi"/>
            <w:sz w:val="22"/>
            <w:szCs w:val="22"/>
          </w:rPr>
          <w:t>Sharon Rodriguez</w:t>
        </w:r>
      </w:hyperlink>
      <w:r w:rsidRPr="00B63B4C">
        <w:rPr>
          <w:rFonts w:asciiTheme="majorHAnsi" w:hAnsiTheme="majorHAnsi"/>
          <w:sz w:val="22"/>
          <w:szCs w:val="22"/>
        </w:rPr>
        <w:t>.</w:t>
      </w:r>
    </w:p>
    <w:p w14:paraId="1F2BFCEF" w14:textId="77777777" w:rsidR="006843BD" w:rsidRDefault="006843BD" w:rsidP="006843BD">
      <w:pPr>
        <w:rPr>
          <w:rFonts w:asciiTheme="majorHAnsi" w:hAnsiTheme="majorHAnsi"/>
          <w:sz w:val="22"/>
          <w:szCs w:val="22"/>
        </w:rPr>
      </w:pPr>
    </w:p>
    <w:p w14:paraId="75930D4D" w14:textId="77777777" w:rsidR="006843BD" w:rsidRPr="00B7257D" w:rsidRDefault="006843BD" w:rsidP="006843BD">
      <w:pPr>
        <w:pStyle w:val="ListParagraph"/>
        <w:numPr>
          <w:ilvl w:val="0"/>
          <w:numId w:val="37"/>
        </w:numPr>
        <w:rPr>
          <w:rFonts w:asciiTheme="majorHAnsi" w:hAnsiTheme="majorHAnsi"/>
          <w:bCs/>
        </w:rPr>
      </w:pPr>
      <w:r w:rsidRPr="00B7257D">
        <w:rPr>
          <w:rFonts w:asciiTheme="majorHAnsi" w:hAnsiTheme="majorHAnsi"/>
          <w:bCs/>
        </w:rPr>
        <w:t xml:space="preserve">A resume, </w:t>
      </w:r>
      <w:r w:rsidRPr="00B7257D">
        <w:rPr>
          <w:rFonts w:asciiTheme="majorHAnsi" w:hAnsiTheme="majorHAnsi"/>
          <w:bCs/>
          <w:u w:val="single"/>
        </w:rPr>
        <w:t>not to exceed three pages</w:t>
      </w:r>
      <w:r w:rsidRPr="00B7257D">
        <w:rPr>
          <w:rFonts w:asciiTheme="majorHAnsi" w:hAnsiTheme="majorHAnsi"/>
          <w:bCs/>
        </w:rPr>
        <w:t>.</w:t>
      </w:r>
    </w:p>
    <w:p w14:paraId="4A72D853" w14:textId="241D611A" w:rsidR="006843BD" w:rsidRDefault="00164F62" w:rsidP="000B37A8">
      <w:pPr>
        <w:pStyle w:val="BodyText"/>
        <w:numPr>
          <w:ilvl w:val="0"/>
          <w:numId w:val="18"/>
        </w:numPr>
        <w:rPr>
          <w:rFonts w:asciiTheme="majorHAnsi" w:hAnsiTheme="majorHAnsi"/>
          <w:bCs/>
          <w:szCs w:val="22"/>
        </w:rPr>
      </w:pPr>
      <w:r>
        <w:rPr>
          <w:rFonts w:asciiTheme="majorHAnsi" w:hAnsiTheme="majorHAnsi"/>
          <w:bCs/>
          <w:szCs w:val="22"/>
        </w:rPr>
        <w:t>A</w:t>
      </w:r>
      <w:r w:rsidR="006843BD" w:rsidRPr="00CD44AD">
        <w:rPr>
          <w:rFonts w:asciiTheme="majorHAnsi" w:hAnsiTheme="majorHAnsi"/>
          <w:bCs/>
          <w:szCs w:val="22"/>
        </w:rPr>
        <w:t xml:space="preserve"> d</w:t>
      </w:r>
      <w:r w:rsidR="006843BD" w:rsidRPr="00164F62">
        <w:rPr>
          <w:rFonts w:asciiTheme="majorHAnsi" w:hAnsiTheme="majorHAnsi"/>
          <w:bCs/>
          <w:szCs w:val="22"/>
        </w:rPr>
        <w:t>igital photo.</w:t>
      </w:r>
      <w:r w:rsidR="006843BD" w:rsidRPr="003A7B7A">
        <w:t xml:space="preserve"> </w:t>
      </w:r>
      <w:r w:rsidR="006843BD" w:rsidRPr="00CD44AD">
        <w:rPr>
          <w:rFonts w:asciiTheme="majorHAnsi" w:hAnsiTheme="majorHAnsi"/>
          <w:bCs/>
          <w:szCs w:val="22"/>
        </w:rPr>
        <w:t>A professional photograph is not necessary; a clear digital photograph will suffice (high resolution preferred). Only PNG, JPG, JPEG, GIF files are supported. F</w:t>
      </w:r>
      <w:r w:rsidR="006843BD" w:rsidRPr="00164F62">
        <w:rPr>
          <w:rFonts w:asciiTheme="majorHAnsi" w:hAnsiTheme="majorHAnsi"/>
          <w:bCs/>
          <w:szCs w:val="22"/>
        </w:rPr>
        <w:t>ile size limit is 16MB. Please be sure the name of your photo file contains your first and last name (e.g., Liz_Farrell.jpg).</w:t>
      </w:r>
    </w:p>
    <w:p w14:paraId="6697E171" w14:textId="6BB0892F" w:rsidR="00164F62" w:rsidRDefault="00164F62" w:rsidP="00164F62">
      <w:pPr>
        <w:pStyle w:val="BodyText"/>
        <w:rPr>
          <w:rFonts w:asciiTheme="majorHAnsi" w:hAnsiTheme="majorHAnsi"/>
          <w:bCs/>
          <w:szCs w:val="22"/>
        </w:rPr>
      </w:pPr>
    </w:p>
    <w:p w14:paraId="6E8BC7CF" w14:textId="7068BBC5" w:rsidR="00164F62" w:rsidRPr="00CD44AD" w:rsidRDefault="00164F62" w:rsidP="00C9261F">
      <w:pPr>
        <w:pStyle w:val="BodyText"/>
        <w:rPr>
          <w:rFonts w:asciiTheme="majorHAnsi" w:hAnsiTheme="majorHAnsi"/>
          <w:bCs/>
          <w:szCs w:val="22"/>
        </w:rPr>
      </w:pPr>
      <w:r w:rsidRPr="00CA7C4F">
        <w:rPr>
          <w:rFonts w:asciiTheme="majorHAnsi" w:hAnsiTheme="majorHAnsi"/>
          <w:bCs/>
          <w:szCs w:val="22"/>
        </w:rPr>
        <w:t xml:space="preserve">Two </w:t>
      </w:r>
      <w:hyperlink r:id="rId19" w:history="1">
        <w:r w:rsidRPr="00CA7C4F">
          <w:rPr>
            <w:rStyle w:val="Hyperlink"/>
            <w:rFonts w:asciiTheme="majorHAnsi" w:hAnsiTheme="majorHAnsi"/>
            <w:bCs/>
            <w:szCs w:val="22"/>
          </w:rPr>
          <w:t>Reference Forms</w:t>
        </w:r>
      </w:hyperlink>
      <w:r w:rsidRPr="00CA7C4F">
        <w:rPr>
          <w:rFonts w:asciiTheme="majorHAnsi" w:hAnsiTheme="majorHAnsi"/>
          <w:bCs/>
          <w:szCs w:val="22"/>
        </w:rPr>
        <w:t xml:space="preserve"> must also be completed</w:t>
      </w:r>
      <w:r w:rsidR="001C0142" w:rsidRPr="00CA7C4F">
        <w:rPr>
          <w:rFonts w:asciiTheme="majorHAnsi" w:hAnsiTheme="majorHAnsi"/>
          <w:bCs/>
          <w:szCs w:val="22"/>
        </w:rPr>
        <w:t>, in lieu of letters of recommendation</w:t>
      </w:r>
      <w:r w:rsidRPr="00CA7C4F">
        <w:rPr>
          <w:rFonts w:asciiTheme="majorHAnsi" w:hAnsiTheme="majorHAnsi"/>
          <w:bCs/>
          <w:szCs w:val="22"/>
        </w:rPr>
        <w:t>.</w:t>
      </w:r>
      <w:r>
        <w:rPr>
          <w:rFonts w:asciiTheme="majorHAnsi" w:hAnsiTheme="majorHAnsi"/>
          <w:bCs/>
          <w:szCs w:val="22"/>
        </w:rPr>
        <w:t xml:space="preserve"> </w:t>
      </w:r>
    </w:p>
    <w:p w14:paraId="2B7E7005" w14:textId="6F2BE334" w:rsidR="00B82B15" w:rsidRDefault="00B82B15" w:rsidP="00707171">
      <w:pPr>
        <w:rPr>
          <w:rFonts w:asciiTheme="majorHAnsi" w:hAnsiTheme="majorHAnsi"/>
          <w:sz w:val="22"/>
          <w:szCs w:val="22"/>
        </w:rPr>
      </w:pPr>
    </w:p>
    <w:p w14:paraId="63CAEA66" w14:textId="26A179FB" w:rsidR="000F440F" w:rsidRPr="001F3E05" w:rsidRDefault="000F440F" w:rsidP="000F440F">
      <w:pPr>
        <w:ind w:right="-810"/>
        <w:rPr>
          <w:rFonts w:asciiTheme="majorHAnsi" w:hAnsiTheme="majorHAnsi"/>
          <w:b/>
          <w:sz w:val="22"/>
          <w:szCs w:val="22"/>
        </w:rPr>
      </w:pPr>
      <w:r w:rsidRPr="001F3E05">
        <w:rPr>
          <w:rFonts w:asciiTheme="majorHAnsi" w:hAnsiTheme="majorHAnsi"/>
          <w:b/>
          <w:sz w:val="22"/>
          <w:szCs w:val="22"/>
        </w:rPr>
        <w:t xml:space="preserve">How did you hear about the opportunity to apply for the </w:t>
      </w:r>
      <w:r w:rsidR="003B49EB">
        <w:rPr>
          <w:rFonts w:asciiTheme="majorHAnsi" w:hAnsiTheme="majorHAnsi"/>
          <w:b/>
          <w:sz w:val="22"/>
          <w:szCs w:val="22"/>
        </w:rPr>
        <w:t>Board of Directors</w:t>
      </w:r>
      <w:r w:rsidRPr="001F3E05">
        <w:rPr>
          <w:rFonts w:asciiTheme="majorHAnsi" w:hAnsiTheme="majorHAnsi"/>
          <w:b/>
          <w:sz w:val="22"/>
          <w:szCs w:val="22"/>
        </w:rPr>
        <w:t>?</w:t>
      </w:r>
    </w:p>
    <w:p w14:paraId="6699C32C" w14:textId="77777777" w:rsidR="00581600" w:rsidRDefault="00581600" w:rsidP="000F440F">
      <w:pPr>
        <w:ind w:right="-810"/>
        <w:rPr>
          <w:rFonts w:asciiTheme="majorHAnsi" w:hAnsiTheme="majorHAnsi"/>
          <w:sz w:val="22"/>
          <w:szCs w:val="22"/>
        </w:rPr>
      </w:pPr>
    </w:p>
    <w:p w14:paraId="67F532D1" w14:textId="5EE0D392" w:rsidR="00581600" w:rsidRDefault="00581600" w:rsidP="000F440F">
      <w:pPr>
        <w:ind w:right="-810"/>
        <w:rPr>
          <w:rFonts w:asciiTheme="majorHAnsi" w:hAnsiTheme="majorHAnsi"/>
          <w:sz w:val="22"/>
          <w:szCs w:val="22"/>
        </w:rPr>
      </w:pPr>
      <w:r>
        <w:rPr>
          <w:rFonts w:asciiTheme="majorHAnsi" w:hAnsiTheme="majorHAnsi"/>
          <w:sz w:val="22"/>
          <w:szCs w:val="22"/>
        </w:rPr>
        <w:t>Eblast</w:t>
      </w:r>
    </w:p>
    <w:p w14:paraId="7A8F26FD" w14:textId="33E15E8E" w:rsidR="000F440F" w:rsidRDefault="000F440F" w:rsidP="000F440F">
      <w:pPr>
        <w:ind w:right="-810"/>
        <w:rPr>
          <w:rFonts w:asciiTheme="majorHAnsi" w:hAnsiTheme="majorHAnsi"/>
          <w:sz w:val="22"/>
          <w:szCs w:val="22"/>
        </w:rPr>
      </w:pPr>
      <w:r w:rsidRPr="00932560">
        <w:rPr>
          <w:rFonts w:asciiTheme="majorHAnsi" w:hAnsiTheme="majorHAnsi"/>
          <w:sz w:val="22"/>
          <w:szCs w:val="22"/>
        </w:rPr>
        <w:t>Special Education Today</w:t>
      </w:r>
    </w:p>
    <w:p w14:paraId="60D7B33E" w14:textId="77777777" w:rsidR="000F440F" w:rsidRDefault="000F440F" w:rsidP="000F440F">
      <w:pPr>
        <w:ind w:right="-810"/>
        <w:rPr>
          <w:rFonts w:asciiTheme="majorHAnsi" w:hAnsiTheme="majorHAnsi"/>
          <w:sz w:val="22"/>
          <w:szCs w:val="22"/>
        </w:rPr>
      </w:pPr>
      <w:r>
        <w:rPr>
          <w:rFonts w:asciiTheme="majorHAnsi" w:hAnsiTheme="majorHAnsi"/>
          <w:sz w:val="22"/>
          <w:szCs w:val="22"/>
        </w:rPr>
        <w:t>CEC Social Media</w:t>
      </w:r>
    </w:p>
    <w:p w14:paraId="4E042AC3" w14:textId="77777777" w:rsidR="000F440F" w:rsidRDefault="000F440F" w:rsidP="000F440F">
      <w:pPr>
        <w:ind w:right="-810"/>
        <w:rPr>
          <w:rFonts w:asciiTheme="majorHAnsi" w:hAnsiTheme="majorHAnsi"/>
          <w:sz w:val="22"/>
          <w:szCs w:val="22"/>
        </w:rPr>
      </w:pPr>
      <w:r>
        <w:rPr>
          <w:rFonts w:asciiTheme="majorHAnsi" w:hAnsiTheme="majorHAnsi"/>
          <w:sz w:val="22"/>
          <w:szCs w:val="22"/>
        </w:rPr>
        <w:t>CEC Website</w:t>
      </w:r>
    </w:p>
    <w:p w14:paraId="10E9617F" w14:textId="77777777" w:rsidR="000F440F" w:rsidRDefault="000F440F" w:rsidP="000F440F">
      <w:pPr>
        <w:ind w:right="-810"/>
        <w:rPr>
          <w:rFonts w:asciiTheme="majorHAnsi" w:hAnsiTheme="majorHAnsi"/>
          <w:sz w:val="22"/>
          <w:szCs w:val="22"/>
        </w:rPr>
      </w:pPr>
      <w:r>
        <w:rPr>
          <w:rFonts w:asciiTheme="majorHAnsi" w:hAnsiTheme="majorHAnsi"/>
          <w:sz w:val="22"/>
          <w:szCs w:val="22"/>
        </w:rPr>
        <w:t>CEC Community Posting</w:t>
      </w:r>
    </w:p>
    <w:p w14:paraId="644DF2C4" w14:textId="77777777" w:rsidR="000F440F" w:rsidRDefault="000F440F" w:rsidP="000F440F">
      <w:pPr>
        <w:ind w:right="-810"/>
        <w:rPr>
          <w:rFonts w:asciiTheme="majorHAnsi" w:hAnsiTheme="majorHAnsi"/>
          <w:sz w:val="22"/>
          <w:szCs w:val="22"/>
        </w:rPr>
      </w:pPr>
      <w:r>
        <w:rPr>
          <w:rFonts w:asciiTheme="majorHAnsi" w:hAnsiTheme="majorHAnsi"/>
          <w:sz w:val="22"/>
          <w:szCs w:val="22"/>
        </w:rPr>
        <w:t>Leadership Development Committee Member</w:t>
      </w:r>
    </w:p>
    <w:p w14:paraId="1D673ACC" w14:textId="77777777" w:rsidR="000F440F" w:rsidRDefault="000F440F" w:rsidP="000F440F">
      <w:pPr>
        <w:ind w:right="-810"/>
        <w:rPr>
          <w:rFonts w:asciiTheme="majorHAnsi" w:hAnsiTheme="majorHAnsi"/>
          <w:sz w:val="22"/>
          <w:szCs w:val="22"/>
        </w:rPr>
      </w:pPr>
      <w:r>
        <w:rPr>
          <w:rFonts w:asciiTheme="majorHAnsi" w:hAnsiTheme="majorHAnsi"/>
          <w:sz w:val="22"/>
          <w:szCs w:val="22"/>
        </w:rPr>
        <w:t>Another CEC Member</w:t>
      </w:r>
    </w:p>
    <w:p w14:paraId="1C4765AD" w14:textId="2F4CC369" w:rsidR="000F440F" w:rsidRDefault="000F440F" w:rsidP="000F440F">
      <w:pPr>
        <w:ind w:right="-810"/>
        <w:rPr>
          <w:rFonts w:asciiTheme="majorHAnsi" w:hAnsiTheme="majorHAnsi"/>
          <w:sz w:val="22"/>
          <w:szCs w:val="22"/>
        </w:rPr>
      </w:pPr>
      <w:r>
        <w:rPr>
          <w:rFonts w:asciiTheme="majorHAnsi" w:hAnsiTheme="majorHAnsi"/>
          <w:sz w:val="22"/>
          <w:szCs w:val="22"/>
        </w:rPr>
        <w:t>Unit/Division Communication/Website</w:t>
      </w:r>
    </w:p>
    <w:p w14:paraId="01B84279" w14:textId="77777777" w:rsidR="00C51947" w:rsidRPr="00B82B15" w:rsidRDefault="00C51947" w:rsidP="00B82B15">
      <w:pPr>
        <w:rPr>
          <w:rFonts w:asciiTheme="majorHAnsi" w:hAnsiTheme="majorHAnsi"/>
          <w:sz w:val="22"/>
          <w:szCs w:val="22"/>
        </w:rPr>
      </w:pPr>
    </w:p>
    <w:sectPr w:rsidR="00C51947" w:rsidRPr="00B82B15" w:rsidSect="00F76119">
      <w:headerReference w:type="default" r:id="rId20"/>
      <w:pgSz w:w="12240" w:h="15840"/>
      <w:pgMar w:top="81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2D72" w14:textId="77777777" w:rsidR="00F03BB0" w:rsidRDefault="00F03BB0" w:rsidP="00707171">
      <w:r>
        <w:separator/>
      </w:r>
    </w:p>
  </w:endnote>
  <w:endnote w:type="continuationSeparator" w:id="0">
    <w:p w14:paraId="2247976C" w14:textId="77777777" w:rsidR="00F03BB0" w:rsidRDefault="00F03BB0" w:rsidP="0070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78874" w14:textId="77777777" w:rsidR="00F03BB0" w:rsidRDefault="00F03BB0" w:rsidP="00707171">
      <w:r>
        <w:separator/>
      </w:r>
    </w:p>
  </w:footnote>
  <w:footnote w:type="continuationSeparator" w:id="0">
    <w:p w14:paraId="6A6AAB37" w14:textId="77777777" w:rsidR="00F03BB0" w:rsidRDefault="00F03BB0" w:rsidP="0070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F0DF" w14:textId="13D875CE" w:rsidR="00F76119" w:rsidRDefault="00F03BB0">
    <w:pPr>
      <w:pStyle w:val="Header"/>
    </w:pPr>
    <w:sdt>
      <w:sdtPr>
        <w:id w:val="1838421827"/>
        <w:docPartObj>
          <w:docPartGallery w:val="Watermarks"/>
          <w:docPartUnique/>
        </w:docPartObj>
      </w:sdtPr>
      <w:sdtEndPr/>
      <w:sdtContent>
        <w:r>
          <w:rPr>
            <w:noProof/>
          </w:rPr>
          <w:pict w14:anchorId="083D6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9.85pt;height:89.95pt;rotation:315;z-index:-251658752;mso-position-horizontal:center;mso-position-horizontal-relative:margin;mso-position-vertical:center;mso-position-vertical-relative:margin" o:allowincell="f" fillcolor="#548dd4 [1951]" stroked="f">
              <v:fill opacity=".5"/>
              <v:textpath style="font-family:&quot;Calibri&quot;;font-size:1pt" string="PREVIEW APPLICATION"/>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0FDA"/>
    <w:multiLevelType w:val="hybridMultilevel"/>
    <w:tmpl w:val="8642246C"/>
    <w:lvl w:ilvl="0" w:tplc="BFACD3E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75A2"/>
    <w:multiLevelType w:val="hybridMultilevel"/>
    <w:tmpl w:val="46A201A2"/>
    <w:lvl w:ilvl="0" w:tplc="8AF6A66C">
      <w:numFmt w:val="bullet"/>
      <w:lvlText w:val="•"/>
      <w:lvlJc w:val="left"/>
      <w:pPr>
        <w:ind w:left="720" w:hanging="720"/>
      </w:pPr>
      <w:rPr>
        <w:rFonts w:ascii="Calibri" w:eastAsiaTheme="minorHAns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A449A"/>
    <w:multiLevelType w:val="hybridMultilevel"/>
    <w:tmpl w:val="2F76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4745"/>
    <w:multiLevelType w:val="hybridMultilevel"/>
    <w:tmpl w:val="B66E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0C5"/>
    <w:multiLevelType w:val="hybridMultilevel"/>
    <w:tmpl w:val="3E2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5C1C"/>
    <w:multiLevelType w:val="hybridMultilevel"/>
    <w:tmpl w:val="CCC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05746"/>
    <w:multiLevelType w:val="hybridMultilevel"/>
    <w:tmpl w:val="7250F2E6"/>
    <w:lvl w:ilvl="0" w:tplc="25243AC8">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9E21F80"/>
    <w:multiLevelType w:val="hybridMultilevel"/>
    <w:tmpl w:val="403E0BE4"/>
    <w:lvl w:ilvl="0" w:tplc="88409C4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2C72"/>
    <w:multiLevelType w:val="hybridMultilevel"/>
    <w:tmpl w:val="3BE2A206"/>
    <w:lvl w:ilvl="0" w:tplc="421EFA32">
      <w:start w:val="1"/>
      <w:numFmt w:val="lowerLetter"/>
      <w:lvlText w:val="%1."/>
      <w:lvlJc w:val="left"/>
      <w:pPr>
        <w:ind w:left="720" w:hanging="360"/>
      </w:pPr>
      <w:rPr>
        <w:rFonts w:asciiTheme="majorHAnsi" w:eastAsia="Times New Roman" w:hAnsiTheme="maj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B5D4A"/>
    <w:multiLevelType w:val="hybridMultilevel"/>
    <w:tmpl w:val="0A0A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F0093"/>
    <w:multiLevelType w:val="hybridMultilevel"/>
    <w:tmpl w:val="3F1ED0E8"/>
    <w:lvl w:ilvl="0" w:tplc="FF3641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01CFD"/>
    <w:multiLevelType w:val="hybridMultilevel"/>
    <w:tmpl w:val="B1D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D12375"/>
    <w:multiLevelType w:val="hybridMultilevel"/>
    <w:tmpl w:val="1FD6E02E"/>
    <w:lvl w:ilvl="0" w:tplc="F754E8A6">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A1112BE"/>
    <w:multiLevelType w:val="hybridMultilevel"/>
    <w:tmpl w:val="7DC43928"/>
    <w:lvl w:ilvl="0" w:tplc="413C24DC">
      <w:start w:val="1"/>
      <w:numFmt w:val="bullet"/>
      <w:lvlText w:val=""/>
      <w:lvlJc w:val="left"/>
      <w:pPr>
        <w:ind w:left="630" w:hanging="360"/>
      </w:pPr>
      <w:rPr>
        <w:rFonts w:ascii="Symbol" w:hAnsi="Symbol" w:hint="default"/>
        <w:sz w:val="18"/>
        <w:szCs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A7A3AA9"/>
    <w:multiLevelType w:val="hybridMultilevel"/>
    <w:tmpl w:val="30D6C6B0"/>
    <w:lvl w:ilvl="0" w:tplc="E0B629D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F5ED2"/>
    <w:multiLevelType w:val="hybridMultilevel"/>
    <w:tmpl w:val="B718C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66997"/>
    <w:multiLevelType w:val="hybridMultilevel"/>
    <w:tmpl w:val="10DC308A"/>
    <w:lvl w:ilvl="0" w:tplc="9F7ABBA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23D6E"/>
    <w:multiLevelType w:val="hybridMultilevel"/>
    <w:tmpl w:val="370C11E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77F32"/>
    <w:multiLevelType w:val="hybridMultilevel"/>
    <w:tmpl w:val="0C300E64"/>
    <w:lvl w:ilvl="0" w:tplc="FF3641B6">
      <w:start w:val="1"/>
      <w:numFmt w:val="decimal"/>
      <w:lvlText w:val="%1."/>
      <w:lvlJc w:val="left"/>
      <w:pPr>
        <w:ind w:left="1710" w:hanging="360"/>
      </w:pPr>
      <w:rPr>
        <w:rFonts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2EC44EFB"/>
    <w:multiLevelType w:val="hybridMultilevel"/>
    <w:tmpl w:val="801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C3714"/>
    <w:multiLevelType w:val="hybridMultilevel"/>
    <w:tmpl w:val="548041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2940AA0"/>
    <w:multiLevelType w:val="hybridMultilevel"/>
    <w:tmpl w:val="F4EA4C7A"/>
    <w:lvl w:ilvl="0" w:tplc="4484CBD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8323C"/>
    <w:multiLevelType w:val="hybridMultilevel"/>
    <w:tmpl w:val="AE9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36D02"/>
    <w:multiLevelType w:val="hybridMultilevel"/>
    <w:tmpl w:val="BB4C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908C3"/>
    <w:multiLevelType w:val="hybridMultilevel"/>
    <w:tmpl w:val="394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27F32"/>
    <w:multiLevelType w:val="hybridMultilevel"/>
    <w:tmpl w:val="DEB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35B65"/>
    <w:multiLevelType w:val="hybridMultilevel"/>
    <w:tmpl w:val="D0FE1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BD440AE"/>
    <w:multiLevelType w:val="hybridMultilevel"/>
    <w:tmpl w:val="4D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04D4F"/>
    <w:multiLevelType w:val="hybridMultilevel"/>
    <w:tmpl w:val="4CBA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B20DE"/>
    <w:multiLevelType w:val="multilevel"/>
    <w:tmpl w:val="58067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7636E5"/>
    <w:multiLevelType w:val="hybridMultilevel"/>
    <w:tmpl w:val="3FB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17FD2"/>
    <w:multiLevelType w:val="hybridMultilevel"/>
    <w:tmpl w:val="00F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61210"/>
    <w:multiLevelType w:val="hybridMultilevel"/>
    <w:tmpl w:val="251E4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C977EC"/>
    <w:multiLevelType w:val="hybridMultilevel"/>
    <w:tmpl w:val="8BCED280"/>
    <w:lvl w:ilvl="0" w:tplc="A6AA49B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285FA2"/>
    <w:multiLevelType w:val="hybridMultilevel"/>
    <w:tmpl w:val="191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93BE2"/>
    <w:multiLevelType w:val="hybridMultilevel"/>
    <w:tmpl w:val="AAC4B918"/>
    <w:lvl w:ilvl="0" w:tplc="6ED207EC">
      <w:numFmt w:val="bullet"/>
      <w:lvlText w:val=""/>
      <w:lvlJc w:val="left"/>
      <w:pPr>
        <w:ind w:left="720" w:hanging="360"/>
      </w:pPr>
      <w:rPr>
        <w:rFonts w:ascii="Symbol" w:eastAsia="Times New Roman" w:hAnsi="Symbol" w:cs="Times New Roman"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9249C"/>
    <w:multiLevelType w:val="hybridMultilevel"/>
    <w:tmpl w:val="65DE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4782A"/>
    <w:multiLevelType w:val="hybridMultilevel"/>
    <w:tmpl w:val="02E8C978"/>
    <w:lvl w:ilvl="0" w:tplc="A7D044C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2"/>
  </w:num>
  <w:num w:numId="3">
    <w:abstractNumId w:val="14"/>
  </w:num>
  <w:num w:numId="4">
    <w:abstractNumId w:val="15"/>
  </w:num>
  <w:num w:numId="5">
    <w:abstractNumId w:val="33"/>
  </w:num>
  <w:num w:numId="6">
    <w:abstractNumId w:val="24"/>
  </w:num>
  <w:num w:numId="7">
    <w:abstractNumId w:val="27"/>
  </w:num>
  <w:num w:numId="8">
    <w:abstractNumId w:val="22"/>
  </w:num>
  <w:num w:numId="9">
    <w:abstractNumId w:val="23"/>
  </w:num>
  <w:num w:numId="10">
    <w:abstractNumId w:val="34"/>
  </w:num>
  <w:num w:numId="11">
    <w:abstractNumId w:val="28"/>
  </w:num>
  <w:num w:numId="12">
    <w:abstractNumId w:val="26"/>
  </w:num>
  <w:num w:numId="13">
    <w:abstractNumId w:val="5"/>
  </w:num>
  <w:num w:numId="14">
    <w:abstractNumId w:val="11"/>
  </w:num>
  <w:num w:numId="15">
    <w:abstractNumId w:val="31"/>
  </w:num>
  <w:num w:numId="16">
    <w:abstractNumId w:val="35"/>
  </w:num>
  <w:num w:numId="17">
    <w:abstractNumId w:val="9"/>
  </w:num>
  <w:num w:numId="18">
    <w:abstractNumId w:val="3"/>
  </w:num>
  <w:num w:numId="19">
    <w:abstractNumId w:val="25"/>
  </w:num>
  <w:num w:numId="20">
    <w:abstractNumId w:val="36"/>
  </w:num>
  <w:num w:numId="21">
    <w:abstractNumId w:val="19"/>
  </w:num>
  <w:num w:numId="22">
    <w:abstractNumId w:val="2"/>
  </w:num>
  <w:num w:numId="23">
    <w:abstractNumId w:val="13"/>
  </w:num>
  <w:num w:numId="24">
    <w:abstractNumId w:val="6"/>
  </w:num>
  <w:num w:numId="25">
    <w:abstractNumId w:val="12"/>
  </w:num>
  <w:num w:numId="26">
    <w:abstractNumId w:val="20"/>
  </w:num>
  <w:num w:numId="27">
    <w:abstractNumId w:val="4"/>
  </w:num>
  <w:num w:numId="28">
    <w:abstractNumId w:val="1"/>
  </w:num>
  <w:num w:numId="29">
    <w:abstractNumId w:val="8"/>
  </w:num>
  <w:num w:numId="30">
    <w:abstractNumId w:val="17"/>
  </w:num>
  <w:num w:numId="31">
    <w:abstractNumId w:val="16"/>
  </w:num>
  <w:num w:numId="32">
    <w:abstractNumId w:val="21"/>
  </w:num>
  <w:num w:numId="33">
    <w:abstractNumId w:val="0"/>
  </w:num>
  <w:num w:numId="34">
    <w:abstractNumId w:val="10"/>
  </w:num>
  <w:num w:numId="35">
    <w:abstractNumId w:val="18"/>
  </w:num>
  <w:num w:numId="36">
    <w:abstractNumId w:val="29"/>
  </w:num>
  <w:num w:numId="37">
    <w:abstractNumId w:val="3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1"/>
    <w:rsid w:val="00004A06"/>
    <w:rsid w:val="000134A8"/>
    <w:rsid w:val="00013AEC"/>
    <w:rsid w:val="00022F08"/>
    <w:rsid w:val="0002376C"/>
    <w:rsid w:val="00024496"/>
    <w:rsid w:val="0002462D"/>
    <w:rsid w:val="00034EB3"/>
    <w:rsid w:val="000528DC"/>
    <w:rsid w:val="00062127"/>
    <w:rsid w:val="000627A5"/>
    <w:rsid w:val="000628C2"/>
    <w:rsid w:val="00070E55"/>
    <w:rsid w:val="00072AE1"/>
    <w:rsid w:val="00082147"/>
    <w:rsid w:val="0008475A"/>
    <w:rsid w:val="00093023"/>
    <w:rsid w:val="000944CF"/>
    <w:rsid w:val="000A2127"/>
    <w:rsid w:val="000A2B51"/>
    <w:rsid w:val="000A75A1"/>
    <w:rsid w:val="000A7D63"/>
    <w:rsid w:val="000B1175"/>
    <w:rsid w:val="000B2A50"/>
    <w:rsid w:val="000B420C"/>
    <w:rsid w:val="000B4560"/>
    <w:rsid w:val="000C70E7"/>
    <w:rsid w:val="000C7794"/>
    <w:rsid w:val="000C7BE1"/>
    <w:rsid w:val="000D4FD0"/>
    <w:rsid w:val="000D6A27"/>
    <w:rsid w:val="000E1955"/>
    <w:rsid w:val="000E3E9A"/>
    <w:rsid w:val="000F31CC"/>
    <w:rsid w:val="000F440F"/>
    <w:rsid w:val="000F495A"/>
    <w:rsid w:val="0010287A"/>
    <w:rsid w:val="00104BC6"/>
    <w:rsid w:val="001130B7"/>
    <w:rsid w:val="001164FE"/>
    <w:rsid w:val="0012473F"/>
    <w:rsid w:val="001262C6"/>
    <w:rsid w:val="001278F8"/>
    <w:rsid w:val="00132F5A"/>
    <w:rsid w:val="0013496F"/>
    <w:rsid w:val="00136204"/>
    <w:rsid w:val="00140B3E"/>
    <w:rsid w:val="001472D0"/>
    <w:rsid w:val="001475CC"/>
    <w:rsid w:val="00150E4C"/>
    <w:rsid w:val="00152462"/>
    <w:rsid w:val="00164F62"/>
    <w:rsid w:val="0017623E"/>
    <w:rsid w:val="0018266D"/>
    <w:rsid w:val="00187E9C"/>
    <w:rsid w:val="00192B3B"/>
    <w:rsid w:val="00195D45"/>
    <w:rsid w:val="00197B4C"/>
    <w:rsid w:val="00197E21"/>
    <w:rsid w:val="001A46A7"/>
    <w:rsid w:val="001A50A2"/>
    <w:rsid w:val="001B4B56"/>
    <w:rsid w:val="001B7AD9"/>
    <w:rsid w:val="001C0142"/>
    <w:rsid w:val="001C0331"/>
    <w:rsid w:val="001C0DAA"/>
    <w:rsid w:val="001C6A56"/>
    <w:rsid w:val="001D12E8"/>
    <w:rsid w:val="001E1334"/>
    <w:rsid w:val="001E1F63"/>
    <w:rsid w:val="001E27CA"/>
    <w:rsid w:val="001E5616"/>
    <w:rsid w:val="001E5B18"/>
    <w:rsid w:val="00201323"/>
    <w:rsid w:val="00210801"/>
    <w:rsid w:val="00215672"/>
    <w:rsid w:val="00220E1F"/>
    <w:rsid w:val="00223B19"/>
    <w:rsid w:val="00224951"/>
    <w:rsid w:val="0022696C"/>
    <w:rsid w:val="00232E4F"/>
    <w:rsid w:val="00233A55"/>
    <w:rsid w:val="00234ACA"/>
    <w:rsid w:val="0025027C"/>
    <w:rsid w:val="0025095C"/>
    <w:rsid w:val="0025192A"/>
    <w:rsid w:val="002551F3"/>
    <w:rsid w:val="002557F0"/>
    <w:rsid w:val="002574EE"/>
    <w:rsid w:val="00262699"/>
    <w:rsid w:val="00264273"/>
    <w:rsid w:val="00264992"/>
    <w:rsid w:val="00270153"/>
    <w:rsid w:val="00270731"/>
    <w:rsid w:val="0027525B"/>
    <w:rsid w:val="002913AB"/>
    <w:rsid w:val="00294632"/>
    <w:rsid w:val="00297437"/>
    <w:rsid w:val="002A4FDD"/>
    <w:rsid w:val="002A7484"/>
    <w:rsid w:val="002B3C6A"/>
    <w:rsid w:val="002C7B5C"/>
    <w:rsid w:val="002D2FD1"/>
    <w:rsid w:val="002D64A6"/>
    <w:rsid w:val="002D7092"/>
    <w:rsid w:val="002E27DC"/>
    <w:rsid w:val="002E6FEA"/>
    <w:rsid w:val="002F0165"/>
    <w:rsid w:val="002F2797"/>
    <w:rsid w:val="002F7E2A"/>
    <w:rsid w:val="003040ED"/>
    <w:rsid w:val="003104B7"/>
    <w:rsid w:val="00325D0A"/>
    <w:rsid w:val="0032692B"/>
    <w:rsid w:val="003330AF"/>
    <w:rsid w:val="003363A7"/>
    <w:rsid w:val="00342A53"/>
    <w:rsid w:val="00352C9B"/>
    <w:rsid w:val="00357647"/>
    <w:rsid w:val="00357CBF"/>
    <w:rsid w:val="00357DC7"/>
    <w:rsid w:val="003636AA"/>
    <w:rsid w:val="0036646A"/>
    <w:rsid w:val="0037418B"/>
    <w:rsid w:val="00375015"/>
    <w:rsid w:val="00375051"/>
    <w:rsid w:val="00377D48"/>
    <w:rsid w:val="003917A6"/>
    <w:rsid w:val="003930F0"/>
    <w:rsid w:val="0039511F"/>
    <w:rsid w:val="00395B57"/>
    <w:rsid w:val="003A05ED"/>
    <w:rsid w:val="003A1A68"/>
    <w:rsid w:val="003A2925"/>
    <w:rsid w:val="003A6D9F"/>
    <w:rsid w:val="003B49EB"/>
    <w:rsid w:val="003B5C4B"/>
    <w:rsid w:val="003B6184"/>
    <w:rsid w:val="003C073F"/>
    <w:rsid w:val="003C2F07"/>
    <w:rsid w:val="003C7E23"/>
    <w:rsid w:val="003D3F04"/>
    <w:rsid w:val="003E7E41"/>
    <w:rsid w:val="003F18B8"/>
    <w:rsid w:val="003F3FE3"/>
    <w:rsid w:val="0040056F"/>
    <w:rsid w:val="00404EA9"/>
    <w:rsid w:val="00412E5F"/>
    <w:rsid w:val="00417F43"/>
    <w:rsid w:val="00422148"/>
    <w:rsid w:val="00422CF8"/>
    <w:rsid w:val="00425CB1"/>
    <w:rsid w:val="00425FFE"/>
    <w:rsid w:val="00427E6A"/>
    <w:rsid w:val="004308BD"/>
    <w:rsid w:val="0043642F"/>
    <w:rsid w:val="0043792D"/>
    <w:rsid w:val="00437C3E"/>
    <w:rsid w:val="00442EEA"/>
    <w:rsid w:val="004536FC"/>
    <w:rsid w:val="004538C9"/>
    <w:rsid w:val="00455795"/>
    <w:rsid w:val="00457931"/>
    <w:rsid w:val="004616E3"/>
    <w:rsid w:val="00462CFF"/>
    <w:rsid w:val="004726F7"/>
    <w:rsid w:val="0047462E"/>
    <w:rsid w:val="00484176"/>
    <w:rsid w:val="00491C40"/>
    <w:rsid w:val="004A7A62"/>
    <w:rsid w:val="004B3F11"/>
    <w:rsid w:val="004B674F"/>
    <w:rsid w:val="004B7526"/>
    <w:rsid w:val="004C6C8E"/>
    <w:rsid w:val="004C7358"/>
    <w:rsid w:val="004E25C5"/>
    <w:rsid w:val="004E78AF"/>
    <w:rsid w:val="004F7A6A"/>
    <w:rsid w:val="00505307"/>
    <w:rsid w:val="005057DB"/>
    <w:rsid w:val="0052277F"/>
    <w:rsid w:val="00523D5B"/>
    <w:rsid w:val="0052603D"/>
    <w:rsid w:val="00535DE5"/>
    <w:rsid w:val="00541037"/>
    <w:rsid w:val="005411E0"/>
    <w:rsid w:val="0054357B"/>
    <w:rsid w:val="005456AF"/>
    <w:rsid w:val="00551E70"/>
    <w:rsid w:val="00554800"/>
    <w:rsid w:val="00555A92"/>
    <w:rsid w:val="00562842"/>
    <w:rsid w:val="00573D9C"/>
    <w:rsid w:val="00581600"/>
    <w:rsid w:val="00587E08"/>
    <w:rsid w:val="00590243"/>
    <w:rsid w:val="005A580B"/>
    <w:rsid w:val="005A7A86"/>
    <w:rsid w:val="005B3BDE"/>
    <w:rsid w:val="005C2059"/>
    <w:rsid w:val="005C37AE"/>
    <w:rsid w:val="005D6907"/>
    <w:rsid w:val="005E15F5"/>
    <w:rsid w:val="005E7C86"/>
    <w:rsid w:val="005F12A5"/>
    <w:rsid w:val="005F73FB"/>
    <w:rsid w:val="006104DF"/>
    <w:rsid w:val="00622770"/>
    <w:rsid w:val="00623706"/>
    <w:rsid w:val="00626C18"/>
    <w:rsid w:val="006348EC"/>
    <w:rsid w:val="00634A4D"/>
    <w:rsid w:val="00636505"/>
    <w:rsid w:val="00636AB7"/>
    <w:rsid w:val="00636C5B"/>
    <w:rsid w:val="00640FB3"/>
    <w:rsid w:val="00642B10"/>
    <w:rsid w:val="00642DE9"/>
    <w:rsid w:val="00647F6E"/>
    <w:rsid w:val="0066247E"/>
    <w:rsid w:val="00667B20"/>
    <w:rsid w:val="006733C0"/>
    <w:rsid w:val="006763C5"/>
    <w:rsid w:val="006843BD"/>
    <w:rsid w:val="00685648"/>
    <w:rsid w:val="00687762"/>
    <w:rsid w:val="006A3E7A"/>
    <w:rsid w:val="006A4564"/>
    <w:rsid w:val="006B2F94"/>
    <w:rsid w:val="006B41A2"/>
    <w:rsid w:val="006D04B8"/>
    <w:rsid w:val="006D30E9"/>
    <w:rsid w:val="006D6D5B"/>
    <w:rsid w:val="006E0461"/>
    <w:rsid w:val="006F2CF9"/>
    <w:rsid w:val="006F551D"/>
    <w:rsid w:val="006F5BBD"/>
    <w:rsid w:val="006F7A9C"/>
    <w:rsid w:val="0070596C"/>
    <w:rsid w:val="00706933"/>
    <w:rsid w:val="007070DA"/>
    <w:rsid w:val="00707171"/>
    <w:rsid w:val="00724BDA"/>
    <w:rsid w:val="00731493"/>
    <w:rsid w:val="00732459"/>
    <w:rsid w:val="0073289A"/>
    <w:rsid w:val="00734BA9"/>
    <w:rsid w:val="00736223"/>
    <w:rsid w:val="00736B01"/>
    <w:rsid w:val="00737F2E"/>
    <w:rsid w:val="0074061B"/>
    <w:rsid w:val="00740D37"/>
    <w:rsid w:val="00741235"/>
    <w:rsid w:val="007415AF"/>
    <w:rsid w:val="00742B68"/>
    <w:rsid w:val="00745797"/>
    <w:rsid w:val="00750E6D"/>
    <w:rsid w:val="00751865"/>
    <w:rsid w:val="007566CB"/>
    <w:rsid w:val="0076139C"/>
    <w:rsid w:val="00766D8C"/>
    <w:rsid w:val="0077193A"/>
    <w:rsid w:val="007771DD"/>
    <w:rsid w:val="00777F09"/>
    <w:rsid w:val="007804D8"/>
    <w:rsid w:val="007815EB"/>
    <w:rsid w:val="00785083"/>
    <w:rsid w:val="00787F88"/>
    <w:rsid w:val="00790E27"/>
    <w:rsid w:val="00795BA2"/>
    <w:rsid w:val="007A49BB"/>
    <w:rsid w:val="007A4D83"/>
    <w:rsid w:val="007A6B3C"/>
    <w:rsid w:val="007B3B30"/>
    <w:rsid w:val="007B4854"/>
    <w:rsid w:val="007B5948"/>
    <w:rsid w:val="007C3873"/>
    <w:rsid w:val="007C4505"/>
    <w:rsid w:val="007D1374"/>
    <w:rsid w:val="007D5C3A"/>
    <w:rsid w:val="007D5FEB"/>
    <w:rsid w:val="008102A5"/>
    <w:rsid w:val="00811427"/>
    <w:rsid w:val="00823870"/>
    <w:rsid w:val="00825795"/>
    <w:rsid w:val="00826628"/>
    <w:rsid w:val="008270B0"/>
    <w:rsid w:val="008326C4"/>
    <w:rsid w:val="0083665D"/>
    <w:rsid w:val="00840C9D"/>
    <w:rsid w:val="00843B26"/>
    <w:rsid w:val="00845CF4"/>
    <w:rsid w:val="00847A43"/>
    <w:rsid w:val="008557BE"/>
    <w:rsid w:val="008558D0"/>
    <w:rsid w:val="008602C8"/>
    <w:rsid w:val="0086171E"/>
    <w:rsid w:val="0086433F"/>
    <w:rsid w:val="00865506"/>
    <w:rsid w:val="00865AF5"/>
    <w:rsid w:val="00874B10"/>
    <w:rsid w:val="008841E4"/>
    <w:rsid w:val="00886B6B"/>
    <w:rsid w:val="00887F44"/>
    <w:rsid w:val="0089505D"/>
    <w:rsid w:val="0089568F"/>
    <w:rsid w:val="008A010E"/>
    <w:rsid w:val="008A1449"/>
    <w:rsid w:val="008A63C1"/>
    <w:rsid w:val="008B2F02"/>
    <w:rsid w:val="008B45E2"/>
    <w:rsid w:val="008C1165"/>
    <w:rsid w:val="008C2FCF"/>
    <w:rsid w:val="008C5483"/>
    <w:rsid w:val="008D2231"/>
    <w:rsid w:val="008D2F55"/>
    <w:rsid w:val="008D715D"/>
    <w:rsid w:val="008E13B2"/>
    <w:rsid w:val="008E1683"/>
    <w:rsid w:val="008E2FB1"/>
    <w:rsid w:val="008E3B2A"/>
    <w:rsid w:val="008E52FD"/>
    <w:rsid w:val="008F7163"/>
    <w:rsid w:val="008F781D"/>
    <w:rsid w:val="00900E63"/>
    <w:rsid w:val="00907E31"/>
    <w:rsid w:val="009278AC"/>
    <w:rsid w:val="009310B0"/>
    <w:rsid w:val="0093609B"/>
    <w:rsid w:val="00940EAB"/>
    <w:rsid w:val="00942A4D"/>
    <w:rsid w:val="00945F32"/>
    <w:rsid w:val="00951EF3"/>
    <w:rsid w:val="0095454A"/>
    <w:rsid w:val="0096013F"/>
    <w:rsid w:val="009662E0"/>
    <w:rsid w:val="00976E3C"/>
    <w:rsid w:val="00981D5D"/>
    <w:rsid w:val="00984F6C"/>
    <w:rsid w:val="00986387"/>
    <w:rsid w:val="00986FD9"/>
    <w:rsid w:val="00995674"/>
    <w:rsid w:val="009B567A"/>
    <w:rsid w:val="009B6DAA"/>
    <w:rsid w:val="009C0D90"/>
    <w:rsid w:val="009C1A37"/>
    <w:rsid w:val="009C22DB"/>
    <w:rsid w:val="009D46A6"/>
    <w:rsid w:val="009E263C"/>
    <w:rsid w:val="009E510F"/>
    <w:rsid w:val="009E78FF"/>
    <w:rsid w:val="009F0501"/>
    <w:rsid w:val="009F34A8"/>
    <w:rsid w:val="009F454B"/>
    <w:rsid w:val="009F4BDC"/>
    <w:rsid w:val="00A00918"/>
    <w:rsid w:val="00A040E5"/>
    <w:rsid w:val="00A06215"/>
    <w:rsid w:val="00A07138"/>
    <w:rsid w:val="00A23B8E"/>
    <w:rsid w:val="00A246F4"/>
    <w:rsid w:val="00A247AE"/>
    <w:rsid w:val="00A33598"/>
    <w:rsid w:val="00A42828"/>
    <w:rsid w:val="00A43FA2"/>
    <w:rsid w:val="00A43FBB"/>
    <w:rsid w:val="00A572DF"/>
    <w:rsid w:val="00A63A5C"/>
    <w:rsid w:val="00A653DB"/>
    <w:rsid w:val="00A65E38"/>
    <w:rsid w:val="00A719FF"/>
    <w:rsid w:val="00A77E57"/>
    <w:rsid w:val="00A824EC"/>
    <w:rsid w:val="00A84BF4"/>
    <w:rsid w:val="00A855BA"/>
    <w:rsid w:val="00A92B4D"/>
    <w:rsid w:val="00A94FB2"/>
    <w:rsid w:val="00A96552"/>
    <w:rsid w:val="00AA2E83"/>
    <w:rsid w:val="00AB674B"/>
    <w:rsid w:val="00AD3005"/>
    <w:rsid w:val="00AD4C45"/>
    <w:rsid w:val="00B03385"/>
    <w:rsid w:val="00B0672D"/>
    <w:rsid w:val="00B1336F"/>
    <w:rsid w:val="00B1788D"/>
    <w:rsid w:val="00B210CB"/>
    <w:rsid w:val="00B3103F"/>
    <w:rsid w:val="00B3280F"/>
    <w:rsid w:val="00B33DE6"/>
    <w:rsid w:val="00B359A6"/>
    <w:rsid w:val="00B35FA0"/>
    <w:rsid w:val="00B3755F"/>
    <w:rsid w:val="00B467F1"/>
    <w:rsid w:val="00B5450E"/>
    <w:rsid w:val="00B630BD"/>
    <w:rsid w:val="00B635A6"/>
    <w:rsid w:val="00B63B4C"/>
    <w:rsid w:val="00B6701B"/>
    <w:rsid w:val="00B7257D"/>
    <w:rsid w:val="00B82B15"/>
    <w:rsid w:val="00B85B1F"/>
    <w:rsid w:val="00B901F6"/>
    <w:rsid w:val="00B95201"/>
    <w:rsid w:val="00B9580C"/>
    <w:rsid w:val="00BA6047"/>
    <w:rsid w:val="00BA6557"/>
    <w:rsid w:val="00BA7AC5"/>
    <w:rsid w:val="00BB3C47"/>
    <w:rsid w:val="00BC2A94"/>
    <w:rsid w:val="00BD0E37"/>
    <w:rsid w:val="00BE2397"/>
    <w:rsid w:val="00BE3905"/>
    <w:rsid w:val="00C0039A"/>
    <w:rsid w:val="00C00EB7"/>
    <w:rsid w:val="00C02C90"/>
    <w:rsid w:val="00C061ED"/>
    <w:rsid w:val="00C1374F"/>
    <w:rsid w:val="00C158FA"/>
    <w:rsid w:val="00C21CF8"/>
    <w:rsid w:val="00C32F1C"/>
    <w:rsid w:val="00C3344F"/>
    <w:rsid w:val="00C3728F"/>
    <w:rsid w:val="00C51947"/>
    <w:rsid w:val="00C54624"/>
    <w:rsid w:val="00C55801"/>
    <w:rsid w:val="00C65157"/>
    <w:rsid w:val="00C65EBC"/>
    <w:rsid w:val="00C666A7"/>
    <w:rsid w:val="00C67DCC"/>
    <w:rsid w:val="00C704DD"/>
    <w:rsid w:val="00C709C7"/>
    <w:rsid w:val="00C7103A"/>
    <w:rsid w:val="00C9261F"/>
    <w:rsid w:val="00CA19C5"/>
    <w:rsid w:val="00CA7BC9"/>
    <w:rsid w:val="00CA7C4F"/>
    <w:rsid w:val="00CB0D15"/>
    <w:rsid w:val="00CB2879"/>
    <w:rsid w:val="00CB2A3E"/>
    <w:rsid w:val="00CB47F1"/>
    <w:rsid w:val="00CC15F7"/>
    <w:rsid w:val="00CC3435"/>
    <w:rsid w:val="00CC3ADF"/>
    <w:rsid w:val="00CC5187"/>
    <w:rsid w:val="00CC709A"/>
    <w:rsid w:val="00CD325F"/>
    <w:rsid w:val="00CD3EB2"/>
    <w:rsid w:val="00CD44AD"/>
    <w:rsid w:val="00CD4FE3"/>
    <w:rsid w:val="00CE2D96"/>
    <w:rsid w:val="00CF78AD"/>
    <w:rsid w:val="00D02D43"/>
    <w:rsid w:val="00D06882"/>
    <w:rsid w:val="00D07E47"/>
    <w:rsid w:val="00D111FC"/>
    <w:rsid w:val="00D162DE"/>
    <w:rsid w:val="00D264CB"/>
    <w:rsid w:val="00D27AD8"/>
    <w:rsid w:val="00D34CF4"/>
    <w:rsid w:val="00D36EF5"/>
    <w:rsid w:val="00D42FCE"/>
    <w:rsid w:val="00D45217"/>
    <w:rsid w:val="00D47505"/>
    <w:rsid w:val="00D61962"/>
    <w:rsid w:val="00D62986"/>
    <w:rsid w:val="00D7165F"/>
    <w:rsid w:val="00D7689A"/>
    <w:rsid w:val="00D935E3"/>
    <w:rsid w:val="00D93A62"/>
    <w:rsid w:val="00DA1C88"/>
    <w:rsid w:val="00DA3105"/>
    <w:rsid w:val="00DB1974"/>
    <w:rsid w:val="00DB70A7"/>
    <w:rsid w:val="00DC08A9"/>
    <w:rsid w:val="00DD07A7"/>
    <w:rsid w:val="00DE0A24"/>
    <w:rsid w:val="00DE1786"/>
    <w:rsid w:val="00DE1C77"/>
    <w:rsid w:val="00DE44F9"/>
    <w:rsid w:val="00DF75D3"/>
    <w:rsid w:val="00E05CF3"/>
    <w:rsid w:val="00E104E8"/>
    <w:rsid w:val="00E15569"/>
    <w:rsid w:val="00E17DED"/>
    <w:rsid w:val="00E20386"/>
    <w:rsid w:val="00E26AB4"/>
    <w:rsid w:val="00E36A2C"/>
    <w:rsid w:val="00E45EA6"/>
    <w:rsid w:val="00E46403"/>
    <w:rsid w:val="00E556C7"/>
    <w:rsid w:val="00E55DFF"/>
    <w:rsid w:val="00E6300C"/>
    <w:rsid w:val="00E6330A"/>
    <w:rsid w:val="00E64198"/>
    <w:rsid w:val="00E667E0"/>
    <w:rsid w:val="00E7558D"/>
    <w:rsid w:val="00E810E8"/>
    <w:rsid w:val="00E81E8F"/>
    <w:rsid w:val="00E87306"/>
    <w:rsid w:val="00E9654B"/>
    <w:rsid w:val="00E97945"/>
    <w:rsid w:val="00E97B6F"/>
    <w:rsid w:val="00EB14DD"/>
    <w:rsid w:val="00EC3094"/>
    <w:rsid w:val="00ED4E28"/>
    <w:rsid w:val="00ED76C5"/>
    <w:rsid w:val="00EE2B53"/>
    <w:rsid w:val="00EE3BD4"/>
    <w:rsid w:val="00EF03C2"/>
    <w:rsid w:val="00EF25AA"/>
    <w:rsid w:val="00EF2EFE"/>
    <w:rsid w:val="00EF3694"/>
    <w:rsid w:val="00F00518"/>
    <w:rsid w:val="00F016F5"/>
    <w:rsid w:val="00F02541"/>
    <w:rsid w:val="00F03BB0"/>
    <w:rsid w:val="00F059FF"/>
    <w:rsid w:val="00F15B95"/>
    <w:rsid w:val="00F20257"/>
    <w:rsid w:val="00F218B4"/>
    <w:rsid w:val="00F21C65"/>
    <w:rsid w:val="00F31755"/>
    <w:rsid w:val="00F31B11"/>
    <w:rsid w:val="00F32AED"/>
    <w:rsid w:val="00F375AC"/>
    <w:rsid w:val="00F37700"/>
    <w:rsid w:val="00F452A9"/>
    <w:rsid w:val="00F47260"/>
    <w:rsid w:val="00F478D5"/>
    <w:rsid w:val="00F520C8"/>
    <w:rsid w:val="00F53A84"/>
    <w:rsid w:val="00F63ECF"/>
    <w:rsid w:val="00F669E0"/>
    <w:rsid w:val="00F7216F"/>
    <w:rsid w:val="00F722CF"/>
    <w:rsid w:val="00F76119"/>
    <w:rsid w:val="00F76128"/>
    <w:rsid w:val="00F76DFC"/>
    <w:rsid w:val="00F81554"/>
    <w:rsid w:val="00F84CB3"/>
    <w:rsid w:val="00F90FF6"/>
    <w:rsid w:val="00F934E6"/>
    <w:rsid w:val="00FB3BBD"/>
    <w:rsid w:val="00FB4FE9"/>
    <w:rsid w:val="00FB67FB"/>
    <w:rsid w:val="00FD3660"/>
    <w:rsid w:val="00FE1870"/>
    <w:rsid w:val="00FE1E21"/>
    <w:rsid w:val="00FE3628"/>
    <w:rsid w:val="00FE7D19"/>
    <w:rsid w:val="00FF0235"/>
    <w:rsid w:val="00FF3BAB"/>
    <w:rsid w:val="00FF6761"/>
    <w:rsid w:val="00FF7D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4D1317BA"/>
  <w15:docId w15:val="{FC939033-82AE-4459-86B6-443E0FD4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71"/>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707171"/>
    <w:pPr>
      <w:keepNext/>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7171"/>
    <w:rPr>
      <w:rFonts w:ascii="Times New Roman" w:eastAsia="Times New Roman" w:hAnsi="Times New Roman" w:cs="Times New Roman"/>
      <w:b/>
      <w:sz w:val="22"/>
      <w:lang w:eastAsia="en-US"/>
    </w:rPr>
  </w:style>
  <w:style w:type="paragraph" w:styleId="BodyText">
    <w:name w:val="Body Text"/>
    <w:basedOn w:val="Normal"/>
    <w:link w:val="BodyTextChar"/>
    <w:rsid w:val="00707171"/>
    <w:rPr>
      <w:sz w:val="22"/>
      <w:szCs w:val="20"/>
    </w:rPr>
  </w:style>
  <w:style w:type="character" w:customStyle="1" w:styleId="BodyTextChar">
    <w:name w:val="Body Text Char"/>
    <w:basedOn w:val="DefaultParagraphFont"/>
    <w:link w:val="BodyText"/>
    <w:rsid w:val="00707171"/>
    <w:rPr>
      <w:rFonts w:ascii="Times New Roman" w:eastAsia="Times New Roman" w:hAnsi="Times New Roman" w:cs="Times New Roman"/>
      <w:sz w:val="22"/>
      <w:lang w:eastAsia="en-US"/>
    </w:rPr>
  </w:style>
  <w:style w:type="paragraph" w:styleId="Header">
    <w:name w:val="header"/>
    <w:basedOn w:val="Normal"/>
    <w:link w:val="HeaderChar"/>
    <w:rsid w:val="00707171"/>
    <w:pPr>
      <w:tabs>
        <w:tab w:val="center" w:pos="4320"/>
        <w:tab w:val="right" w:pos="8640"/>
      </w:tabs>
    </w:pPr>
  </w:style>
  <w:style w:type="character" w:customStyle="1" w:styleId="HeaderChar">
    <w:name w:val="Header Char"/>
    <w:basedOn w:val="DefaultParagraphFont"/>
    <w:link w:val="Header"/>
    <w:rsid w:val="00707171"/>
    <w:rPr>
      <w:rFonts w:ascii="Times New Roman" w:eastAsia="Times New Roman" w:hAnsi="Times New Roman" w:cs="Times New Roman"/>
      <w:sz w:val="24"/>
      <w:szCs w:val="24"/>
      <w:lang w:eastAsia="en-US"/>
    </w:rPr>
  </w:style>
  <w:style w:type="table" w:styleId="TableGrid">
    <w:name w:val="Table Grid"/>
    <w:basedOn w:val="TableNormal"/>
    <w:rsid w:val="00707171"/>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707171"/>
    <w:pPr>
      <w:tabs>
        <w:tab w:val="center" w:pos="4320"/>
        <w:tab w:val="right" w:pos="8640"/>
      </w:tabs>
    </w:pPr>
  </w:style>
  <w:style w:type="character" w:customStyle="1" w:styleId="FooterChar">
    <w:name w:val="Footer Char"/>
    <w:basedOn w:val="DefaultParagraphFont"/>
    <w:link w:val="Footer"/>
    <w:semiHidden/>
    <w:rsid w:val="00707171"/>
    <w:rPr>
      <w:rFonts w:ascii="Times New Roman" w:eastAsia="Times New Roman" w:hAnsi="Times New Roman" w:cs="Times New Roman"/>
      <w:sz w:val="24"/>
      <w:szCs w:val="24"/>
      <w:lang w:eastAsia="en-US"/>
    </w:rPr>
  </w:style>
  <w:style w:type="character" w:styleId="PageNumber">
    <w:name w:val="page number"/>
    <w:basedOn w:val="DefaultParagraphFont"/>
    <w:rsid w:val="00707171"/>
  </w:style>
  <w:style w:type="paragraph" w:customStyle="1" w:styleId="ColorfulList-Accent11">
    <w:name w:val="Colorful List - Accent 11"/>
    <w:basedOn w:val="Normal"/>
    <w:qFormat/>
    <w:rsid w:val="00707171"/>
    <w:pPr>
      <w:spacing w:after="200" w:line="276" w:lineRule="auto"/>
      <w:ind w:left="720"/>
      <w:contextualSpacing/>
    </w:pPr>
    <w:rPr>
      <w:rFonts w:ascii="Calibri" w:eastAsia="Calibri" w:hAnsi="Calibri"/>
      <w:sz w:val="22"/>
      <w:szCs w:val="22"/>
    </w:rPr>
  </w:style>
  <w:style w:type="character" w:styleId="IntenseReference">
    <w:name w:val="Intense Reference"/>
    <w:basedOn w:val="DefaultParagraphFont"/>
    <w:qFormat/>
    <w:rsid w:val="00707171"/>
    <w:rPr>
      <w:b/>
      <w:bCs/>
      <w:smallCaps/>
      <w:color w:val="C0504D"/>
      <w:spacing w:val="5"/>
      <w:u w:val="single"/>
    </w:rPr>
  </w:style>
  <w:style w:type="character" w:styleId="Strong">
    <w:name w:val="Strong"/>
    <w:basedOn w:val="DefaultParagraphFont"/>
    <w:uiPriority w:val="22"/>
    <w:qFormat/>
    <w:rsid w:val="00707171"/>
    <w:rPr>
      <w:b/>
      <w:bCs/>
    </w:rPr>
  </w:style>
  <w:style w:type="character" w:styleId="Hyperlink">
    <w:name w:val="Hyperlink"/>
    <w:basedOn w:val="DefaultParagraphFont"/>
    <w:rsid w:val="00707171"/>
    <w:rPr>
      <w:color w:val="0000FF" w:themeColor="hyperlink"/>
      <w:u w:val="single"/>
    </w:rPr>
  </w:style>
  <w:style w:type="paragraph" w:styleId="ListParagraph">
    <w:name w:val="List Paragraph"/>
    <w:basedOn w:val="Normal"/>
    <w:uiPriority w:val="34"/>
    <w:qFormat/>
    <w:rsid w:val="00707171"/>
    <w:pPr>
      <w:ind w:left="720"/>
    </w:pPr>
    <w:rPr>
      <w:rFonts w:ascii="Calibri" w:eastAsiaTheme="minorHAnsi" w:hAnsi="Calibri"/>
      <w:sz w:val="22"/>
      <w:szCs w:val="22"/>
    </w:rPr>
  </w:style>
  <w:style w:type="character" w:styleId="CommentReference">
    <w:name w:val="annotation reference"/>
    <w:basedOn w:val="DefaultParagraphFont"/>
    <w:rsid w:val="00707171"/>
    <w:rPr>
      <w:sz w:val="16"/>
      <w:szCs w:val="16"/>
    </w:rPr>
  </w:style>
  <w:style w:type="paragraph" w:styleId="CommentText">
    <w:name w:val="annotation text"/>
    <w:basedOn w:val="Normal"/>
    <w:link w:val="CommentTextChar"/>
    <w:rsid w:val="00707171"/>
    <w:rPr>
      <w:sz w:val="20"/>
      <w:szCs w:val="20"/>
    </w:rPr>
  </w:style>
  <w:style w:type="character" w:customStyle="1" w:styleId="CommentTextChar">
    <w:name w:val="Comment Text Char"/>
    <w:basedOn w:val="DefaultParagraphFont"/>
    <w:link w:val="CommentText"/>
    <w:rsid w:val="00707171"/>
    <w:rPr>
      <w:rFonts w:ascii="Times New Roman" w:eastAsia="Times New Roman" w:hAnsi="Times New Roman" w:cs="Times New Roman"/>
      <w:lang w:eastAsia="en-US"/>
    </w:rPr>
  </w:style>
  <w:style w:type="paragraph" w:styleId="FootnoteText">
    <w:name w:val="footnote text"/>
    <w:basedOn w:val="Normal"/>
    <w:link w:val="FootnoteTextChar"/>
    <w:rsid w:val="00707171"/>
    <w:rPr>
      <w:sz w:val="20"/>
      <w:szCs w:val="20"/>
    </w:rPr>
  </w:style>
  <w:style w:type="character" w:customStyle="1" w:styleId="FootnoteTextChar">
    <w:name w:val="Footnote Text Char"/>
    <w:basedOn w:val="DefaultParagraphFont"/>
    <w:link w:val="FootnoteText"/>
    <w:rsid w:val="00707171"/>
    <w:rPr>
      <w:rFonts w:ascii="Times New Roman" w:eastAsia="Times New Roman" w:hAnsi="Times New Roman" w:cs="Times New Roman"/>
      <w:lang w:eastAsia="en-US"/>
    </w:rPr>
  </w:style>
  <w:style w:type="character" w:styleId="FootnoteReference">
    <w:name w:val="footnote reference"/>
    <w:basedOn w:val="DefaultParagraphFont"/>
    <w:rsid w:val="00707171"/>
    <w:rPr>
      <w:vertAlign w:val="superscript"/>
    </w:rPr>
  </w:style>
  <w:style w:type="paragraph" w:styleId="BalloonText">
    <w:name w:val="Balloon Text"/>
    <w:basedOn w:val="Normal"/>
    <w:link w:val="BalloonTextChar"/>
    <w:uiPriority w:val="99"/>
    <w:semiHidden/>
    <w:unhideWhenUsed/>
    <w:rsid w:val="00707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171"/>
    <w:rPr>
      <w:rFonts w:ascii="Lucida Grande" w:eastAsia="Times New Roman"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07171"/>
    <w:rPr>
      <w:b/>
      <w:bCs/>
    </w:rPr>
  </w:style>
  <w:style w:type="character" w:customStyle="1" w:styleId="CommentSubjectChar">
    <w:name w:val="Comment Subject Char"/>
    <w:basedOn w:val="CommentTextChar"/>
    <w:link w:val="CommentSubject"/>
    <w:uiPriority w:val="99"/>
    <w:semiHidden/>
    <w:rsid w:val="00707171"/>
    <w:rPr>
      <w:rFonts w:ascii="Times New Roman" w:eastAsia="Times New Roman" w:hAnsi="Times New Roman" w:cs="Times New Roman"/>
      <w:b/>
      <w:bCs/>
      <w:lang w:eastAsia="en-US"/>
    </w:rPr>
  </w:style>
  <w:style w:type="paragraph" w:styleId="Revision">
    <w:name w:val="Revision"/>
    <w:hidden/>
    <w:uiPriority w:val="99"/>
    <w:semiHidden/>
    <w:rsid w:val="00EE3BD4"/>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536FC"/>
    <w:pPr>
      <w:spacing w:before="100" w:beforeAutospacing="1" w:after="100" w:afterAutospacing="1"/>
    </w:pPr>
    <w:rPr>
      <w:rFonts w:eastAsiaTheme="minorHAnsi"/>
    </w:rPr>
  </w:style>
  <w:style w:type="paragraph" w:styleId="Subtitle">
    <w:name w:val="Subtitle"/>
    <w:basedOn w:val="Normal"/>
    <w:link w:val="SubtitleChar"/>
    <w:qFormat/>
    <w:rsid w:val="007A4D83"/>
    <w:pPr>
      <w:tabs>
        <w:tab w:val="right" w:pos="4919"/>
      </w:tabs>
      <w:jc w:val="center"/>
    </w:pPr>
    <w:rPr>
      <w:b/>
      <w:szCs w:val="20"/>
    </w:rPr>
  </w:style>
  <w:style w:type="character" w:customStyle="1" w:styleId="SubtitleChar">
    <w:name w:val="Subtitle Char"/>
    <w:basedOn w:val="DefaultParagraphFont"/>
    <w:link w:val="Subtitle"/>
    <w:rsid w:val="007A4D83"/>
    <w:rPr>
      <w:rFonts w:ascii="Times New Roman" w:eastAsia="Times New Roman" w:hAnsi="Times New Roman" w:cs="Times New Roman"/>
      <w:b/>
      <w:sz w:val="24"/>
      <w:lang w:eastAsia="en-US"/>
    </w:rPr>
  </w:style>
  <w:style w:type="character" w:styleId="UnresolvedMention">
    <w:name w:val="Unresolved Mention"/>
    <w:basedOn w:val="DefaultParagraphFont"/>
    <w:uiPriority w:val="99"/>
    <w:semiHidden/>
    <w:unhideWhenUsed/>
    <w:rsid w:val="00D02D43"/>
    <w:rPr>
      <w:color w:val="808080"/>
      <w:shd w:val="clear" w:color="auto" w:fill="E6E6E6"/>
    </w:rPr>
  </w:style>
  <w:style w:type="character" w:styleId="FollowedHyperlink">
    <w:name w:val="FollowedHyperlink"/>
    <w:basedOn w:val="DefaultParagraphFont"/>
    <w:uiPriority w:val="99"/>
    <w:semiHidden/>
    <w:unhideWhenUsed/>
    <w:rsid w:val="00DF75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8457">
      <w:bodyDiv w:val="1"/>
      <w:marLeft w:val="0"/>
      <w:marRight w:val="0"/>
      <w:marTop w:val="0"/>
      <w:marBottom w:val="0"/>
      <w:divBdr>
        <w:top w:val="none" w:sz="0" w:space="0" w:color="auto"/>
        <w:left w:val="none" w:sz="0" w:space="0" w:color="auto"/>
        <w:bottom w:val="none" w:sz="0" w:space="0" w:color="auto"/>
        <w:right w:val="none" w:sz="0" w:space="0" w:color="auto"/>
      </w:divBdr>
    </w:div>
    <w:div w:id="745565906">
      <w:bodyDiv w:val="1"/>
      <w:marLeft w:val="0"/>
      <w:marRight w:val="0"/>
      <w:marTop w:val="0"/>
      <w:marBottom w:val="0"/>
      <w:divBdr>
        <w:top w:val="none" w:sz="0" w:space="0" w:color="auto"/>
        <w:left w:val="none" w:sz="0" w:space="0" w:color="auto"/>
        <w:bottom w:val="none" w:sz="0" w:space="0" w:color="auto"/>
        <w:right w:val="none" w:sz="0" w:space="0" w:color="auto"/>
      </w:divBdr>
      <w:divsChild>
        <w:div w:id="337195606">
          <w:marLeft w:val="0"/>
          <w:marRight w:val="0"/>
          <w:marTop w:val="0"/>
          <w:marBottom w:val="0"/>
          <w:divBdr>
            <w:top w:val="none" w:sz="0" w:space="0" w:color="auto"/>
            <w:left w:val="none" w:sz="0" w:space="0" w:color="auto"/>
            <w:bottom w:val="none" w:sz="0" w:space="0" w:color="auto"/>
            <w:right w:val="none" w:sz="0" w:space="0" w:color="auto"/>
          </w:divBdr>
        </w:div>
        <w:div w:id="707148846">
          <w:marLeft w:val="0"/>
          <w:marRight w:val="0"/>
          <w:marTop w:val="0"/>
          <w:marBottom w:val="0"/>
          <w:divBdr>
            <w:top w:val="none" w:sz="0" w:space="0" w:color="auto"/>
            <w:left w:val="none" w:sz="0" w:space="0" w:color="auto"/>
            <w:bottom w:val="none" w:sz="0" w:space="0" w:color="auto"/>
            <w:right w:val="none" w:sz="0" w:space="0" w:color="auto"/>
          </w:divBdr>
        </w:div>
        <w:div w:id="1175076418">
          <w:marLeft w:val="0"/>
          <w:marRight w:val="0"/>
          <w:marTop w:val="0"/>
          <w:marBottom w:val="0"/>
          <w:divBdr>
            <w:top w:val="none" w:sz="0" w:space="0" w:color="auto"/>
            <w:left w:val="none" w:sz="0" w:space="0" w:color="auto"/>
            <w:bottom w:val="none" w:sz="0" w:space="0" w:color="auto"/>
            <w:right w:val="none" w:sz="0" w:space="0" w:color="auto"/>
          </w:divBdr>
        </w:div>
        <w:div w:id="2013408452">
          <w:marLeft w:val="0"/>
          <w:marRight w:val="0"/>
          <w:marTop w:val="0"/>
          <w:marBottom w:val="0"/>
          <w:divBdr>
            <w:top w:val="none" w:sz="0" w:space="0" w:color="auto"/>
            <w:left w:val="none" w:sz="0" w:space="0" w:color="auto"/>
            <w:bottom w:val="none" w:sz="0" w:space="0" w:color="auto"/>
            <w:right w:val="none" w:sz="0" w:space="0" w:color="auto"/>
          </w:divBdr>
        </w:div>
        <w:div w:id="1955744828">
          <w:marLeft w:val="0"/>
          <w:marRight w:val="0"/>
          <w:marTop w:val="0"/>
          <w:marBottom w:val="0"/>
          <w:divBdr>
            <w:top w:val="none" w:sz="0" w:space="0" w:color="auto"/>
            <w:left w:val="none" w:sz="0" w:space="0" w:color="auto"/>
            <w:bottom w:val="none" w:sz="0" w:space="0" w:color="auto"/>
            <w:right w:val="none" w:sz="0" w:space="0" w:color="auto"/>
          </w:divBdr>
        </w:div>
      </w:divsChild>
    </w:div>
    <w:div w:id="132844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driguez@exceptionalchildren.org" TargetMode="External"/><Relationship Id="rId13" Type="http://schemas.openxmlformats.org/officeDocument/2006/relationships/hyperlink" Target="mailto:srodriguez@exceptionalchildren.org" TargetMode="External"/><Relationship Id="rId18" Type="http://schemas.openxmlformats.org/officeDocument/2006/relationships/hyperlink" Target="mailto:sharonr@cec.sped.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rodriguez@exceptionalchildren.org" TargetMode="External"/><Relationship Id="rId17" Type="http://schemas.openxmlformats.org/officeDocument/2006/relationships/hyperlink" Target="https://exceptionalchildren.org/convention" TargetMode="External"/><Relationship Id="rId2" Type="http://schemas.openxmlformats.org/officeDocument/2006/relationships/numbering" Target="numbering.xml"/><Relationship Id="rId16" Type="http://schemas.openxmlformats.org/officeDocument/2006/relationships/hyperlink" Target="mailto:robin.brewer@unco.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7FQTYDL" TargetMode="External"/><Relationship Id="rId5" Type="http://schemas.openxmlformats.org/officeDocument/2006/relationships/webSettings" Target="webSettings.xml"/><Relationship Id="rId15" Type="http://schemas.openxmlformats.org/officeDocument/2006/relationships/hyperlink" Target="https://www.youtube.com/watch?time_continue=9&amp;v=_j3pGmiKvxU" TargetMode="External"/><Relationship Id="rId10" Type="http://schemas.openxmlformats.org/officeDocument/2006/relationships/hyperlink" Target="http://www.cec.sped.org/About-Us/CEC-Leadership/Constitution-and-Bylaws" TargetMode="External"/><Relationship Id="rId19" Type="http://schemas.openxmlformats.org/officeDocument/2006/relationships/hyperlink" Target="https://www.surveymonkey.com/r/7XXTJG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urveymonkey.com/r/7XXTJG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9B358-B3FD-445B-B5EE-1205DA51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harperlee</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Hopkins User</dc:creator>
  <cp:keywords/>
  <dc:description/>
  <cp:lastModifiedBy>Sharon Rodriguez</cp:lastModifiedBy>
  <cp:revision>2</cp:revision>
  <cp:lastPrinted>2020-03-05T19:30:00Z</cp:lastPrinted>
  <dcterms:created xsi:type="dcterms:W3CDTF">2021-03-12T19:02:00Z</dcterms:created>
  <dcterms:modified xsi:type="dcterms:W3CDTF">2021-03-12T19:02:00Z</dcterms:modified>
</cp:coreProperties>
</file>